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6A92DF2"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FC2088">
        <w:rPr>
          <w:rFonts w:ascii="GHEA Grapalat" w:hAnsi="GHEA Grapalat"/>
          <w:i w:val="0"/>
          <w:lang w:val="hy-AM"/>
        </w:rPr>
        <w:t>մ</w:t>
      </w:r>
      <w:r w:rsidR="003E37E0">
        <w:rPr>
          <w:rFonts w:ascii="GHEA Grapalat" w:hAnsi="GHEA Grapalat"/>
          <w:i w:val="0"/>
          <w:lang w:val="hy-AM"/>
        </w:rPr>
        <w:t xml:space="preserve">այիսի </w:t>
      </w:r>
      <w:r w:rsidR="009B349F">
        <w:rPr>
          <w:rFonts w:ascii="GHEA Grapalat" w:hAnsi="GHEA Grapalat"/>
          <w:i w:val="0"/>
          <w:lang w:val="hy-AM"/>
        </w:rPr>
        <w:t xml:space="preserve"> </w:t>
      </w:r>
      <w:r w:rsidR="00ED4B31">
        <w:rPr>
          <w:rFonts w:ascii="GHEA Grapalat" w:hAnsi="GHEA Grapalat"/>
          <w:i w:val="0"/>
          <w:lang w:val="hy-AM"/>
        </w:rPr>
        <w:t xml:space="preserve"> </w:t>
      </w:r>
      <w:r w:rsidR="003E37E0">
        <w:rPr>
          <w:rFonts w:ascii="GHEA Grapalat" w:hAnsi="GHEA Grapalat"/>
          <w:i w:val="0"/>
          <w:lang w:val="hy-AM"/>
        </w:rPr>
        <w:t>5</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AAB1600" w:rsidR="00B96854" w:rsidRPr="00160BF5"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6B47DB">
        <w:rPr>
          <w:rFonts w:ascii="GHEA Grapalat" w:hAnsi="GHEA Grapalat"/>
          <w:b/>
          <w:i w:val="0"/>
          <w:lang w:val="af-ZA"/>
        </w:rPr>
        <w:t>26/81</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F96841">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1EF409A"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6B47DB" w:rsidRPr="006B47DB">
        <w:rPr>
          <w:rFonts w:ascii="GHEA Grapalat" w:hAnsi="GHEA Grapalat" w:cs="Sylfaen"/>
          <w:b/>
          <w:i w:val="0"/>
          <w:szCs w:val="24"/>
          <w:lang w:val="hy-AM"/>
        </w:rPr>
        <w:t>Քանաքեռ-Զեյթուն վարչական շրջանի բակային տարածքների բարեկարգման աշխատանքների որակի տեխնիկական հսկողության խորհրդատվական ծառայությունների</w:t>
      </w:r>
      <w:r w:rsidR="006B47DB">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FDEDE1C"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96841">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C6007D">
        <w:rPr>
          <w:rFonts w:ascii="GHEA Grapalat" w:hAnsi="GHEA Grapalat"/>
          <w:b/>
          <w:i w:val="0"/>
          <w:lang w:val="hy-AM"/>
        </w:rPr>
        <w:t>202</w:t>
      </w:r>
      <w:r w:rsidR="00307456" w:rsidRPr="00C6007D">
        <w:rPr>
          <w:rFonts w:ascii="GHEA Grapalat" w:hAnsi="GHEA Grapalat"/>
          <w:b/>
          <w:i w:val="0"/>
          <w:lang w:val="hy-AM"/>
        </w:rPr>
        <w:t>6</w:t>
      </w:r>
      <w:r w:rsidRPr="00C6007D">
        <w:rPr>
          <w:rFonts w:ascii="GHEA Grapalat" w:hAnsi="GHEA Grapalat"/>
          <w:b/>
          <w:i w:val="0"/>
          <w:lang w:val="hy-AM"/>
        </w:rPr>
        <w:t xml:space="preserve"> թվականի </w:t>
      </w:r>
      <w:r w:rsidR="00C6007D">
        <w:rPr>
          <w:rFonts w:ascii="GHEA Grapalat" w:hAnsi="GHEA Grapalat"/>
          <w:b/>
          <w:i w:val="0"/>
          <w:lang w:val="hy-AM"/>
        </w:rPr>
        <w:t>մայիսի 18</w:t>
      </w:r>
      <w:r w:rsidRPr="00C6007D">
        <w:rPr>
          <w:rFonts w:ascii="GHEA Grapalat" w:hAnsi="GHEA Grapalat"/>
          <w:b/>
          <w:i w:val="0"/>
          <w:lang w:val="hy-AM"/>
        </w:rPr>
        <w:t>-ը</w:t>
      </w:r>
      <w:r w:rsidRPr="00C6007D">
        <w:rPr>
          <w:rFonts w:ascii="GHEA Grapalat" w:hAnsi="GHEA Grapalat"/>
          <w:b/>
          <w:i w:val="0"/>
          <w:lang w:val="af-ZA"/>
        </w:rPr>
        <w:t xml:space="preserve">, </w:t>
      </w:r>
      <w:proofErr w:type="spellStart"/>
      <w:r w:rsidRPr="00C6007D">
        <w:rPr>
          <w:rFonts w:ascii="GHEA Grapalat" w:hAnsi="GHEA Grapalat" w:cs="Sylfaen"/>
          <w:b/>
          <w:i w:val="0"/>
          <w:lang w:val="en-US"/>
        </w:rPr>
        <w:t>ժամը</w:t>
      </w:r>
      <w:proofErr w:type="spellEnd"/>
      <w:r w:rsidRPr="00C6007D">
        <w:rPr>
          <w:rFonts w:ascii="GHEA Grapalat" w:hAnsi="GHEA Grapalat"/>
          <w:b/>
          <w:i w:val="0"/>
          <w:lang w:val="af-ZA"/>
        </w:rPr>
        <w:t xml:space="preserve"> </w:t>
      </w:r>
      <w:r w:rsidR="00307456" w:rsidRPr="00C6007D">
        <w:rPr>
          <w:rFonts w:ascii="GHEA Grapalat" w:hAnsi="GHEA Grapalat"/>
          <w:b/>
          <w:i w:val="0"/>
          <w:lang w:val="af-ZA"/>
        </w:rPr>
        <w:t>9:00</w:t>
      </w:r>
      <w:r w:rsidRPr="00C6007D">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0BF800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C6007D">
        <w:rPr>
          <w:rFonts w:ascii="GHEA Grapalat" w:hAnsi="GHEA Grapalat"/>
          <w:b/>
          <w:i w:val="0"/>
          <w:lang w:val="hy-AM"/>
        </w:rPr>
        <w:t>մայիսի 18</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07C42400"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6B47DB" w:rsidRPr="007A2ACF">
        <w:rPr>
          <w:rFonts w:ascii="GHEA Grapalat" w:hAnsi="GHEA Grapalat" w:cs="Sylfaen"/>
          <w:lang w:val="af-ZA"/>
        </w:rPr>
        <w:t xml:space="preserve"> </w:t>
      </w:r>
      <w:r w:rsidR="006B47DB" w:rsidRPr="006B47DB">
        <w:rPr>
          <w:rFonts w:ascii="GHEA Grapalat" w:hAnsi="GHEA Grapalat" w:cs="Sylfaen"/>
        </w:rPr>
        <w:t>ՔԱՆԱՔԵՌ</w:t>
      </w:r>
      <w:r w:rsidR="006B47DB" w:rsidRPr="006B47DB">
        <w:rPr>
          <w:rFonts w:ascii="GHEA Grapalat" w:hAnsi="GHEA Grapalat" w:cs="Sylfaen"/>
          <w:lang w:val="af-ZA"/>
        </w:rPr>
        <w:t>-</w:t>
      </w:r>
      <w:r w:rsidR="006B47DB" w:rsidRPr="006B47DB">
        <w:rPr>
          <w:rFonts w:ascii="GHEA Grapalat" w:hAnsi="GHEA Grapalat" w:cs="Sylfaen"/>
        </w:rPr>
        <w:t>ԶԵՅԹՈՒՆ</w:t>
      </w:r>
      <w:r w:rsidR="006B47DB" w:rsidRPr="006B47DB">
        <w:rPr>
          <w:rFonts w:ascii="GHEA Grapalat" w:hAnsi="GHEA Grapalat" w:cs="Sylfaen"/>
          <w:lang w:val="af-ZA"/>
        </w:rPr>
        <w:t xml:space="preserve"> </w:t>
      </w:r>
      <w:r w:rsidR="006B47DB" w:rsidRPr="006B47DB">
        <w:rPr>
          <w:rFonts w:ascii="GHEA Grapalat" w:hAnsi="GHEA Grapalat" w:cs="Sylfaen"/>
        </w:rPr>
        <w:t>ՎԱՐՉԱԿԱՆ</w:t>
      </w:r>
      <w:r w:rsidR="006B47DB" w:rsidRPr="006B47DB">
        <w:rPr>
          <w:rFonts w:ascii="GHEA Grapalat" w:hAnsi="GHEA Grapalat" w:cs="Sylfaen"/>
          <w:lang w:val="af-ZA"/>
        </w:rPr>
        <w:t xml:space="preserve"> </w:t>
      </w:r>
      <w:r w:rsidR="006B47DB" w:rsidRPr="006B47DB">
        <w:rPr>
          <w:rFonts w:ascii="GHEA Grapalat" w:hAnsi="GHEA Grapalat" w:cs="Sylfaen"/>
        </w:rPr>
        <w:t>ՇՐՋԱՆԻ</w:t>
      </w:r>
      <w:r w:rsidR="006B47DB" w:rsidRPr="006B47DB">
        <w:rPr>
          <w:rFonts w:ascii="GHEA Grapalat" w:hAnsi="GHEA Grapalat" w:cs="Sylfaen"/>
          <w:lang w:val="af-ZA"/>
        </w:rPr>
        <w:t xml:space="preserve"> </w:t>
      </w:r>
      <w:r w:rsidR="006B47DB" w:rsidRPr="006B47DB">
        <w:rPr>
          <w:rFonts w:ascii="GHEA Grapalat" w:hAnsi="GHEA Grapalat" w:cs="Sylfaen"/>
        </w:rPr>
        <w:t>ԲԱԿԱՅԻՆ</w:t>
      </w:r>
      <w:r w:rsidR="006B47DB" w:rsidRPr="006B47DB">
        <w:rPr>
          <w:rFonts w:ascii="GHEA Grapalat" w:hAnsi="GHEA Grapalat" w:cs="Sylfaen"/>
          <w:lang w:val="af-ZA"/>
        </w:rPr>
        <w:t xml:space="preserve"> </w:t>
      </w:r>
      <w:r w:rsidR="006B47DB" w:rsidRPr="006B47DB">
        <w:rPr>
          <w:rFonts w:ascii="GHEA Grapalat" w:hAnsi="GHEA Grapalat" w:cs="Sylfaen"/>
        </w:rPr>
        <w:t>ՏԱՐԱԾՔՆԵՐԻ</w:t>
      </w:r>
      <w:r w:rsidR="006B47DB" w:rsidRPr="006B47DB">
        <w:rPr>
          <w:rFonts w:ascii="GHEA Grapalat" w:hAnsi="GHEA Grapalat" w:cs="Sylfaen"/>
          <w:lang w:val="af-ZA"/>
        </w:rPr>
        <w:t xml:space="preserve"> </w:t>
      </w:r>
      <w:r w:rsidR="006B47DB" w:rsidRPr="006B47DB">
        <w:rPr>
          <w:rFonts w:ascii="GHEA Grapalat" w:hAnsi="GHEA Grapalat" w:cs="Sylfaen"/>
        </w:rPr>
        <w:t>ԲԱՐԵԿԱՐԳՄԱՆ</w:t>
      </w:r>
      <w:r w:rsidR="006B47DB" w:rsidRPr="006B47DB">
        <w:rPr>
          <w:rFonts w:ascii="GHEA Grapalat" w:hAnsi="GHEA Grapalat" w:cs="Sylfaen"/>
          <w:lang w:val="af-ZA"/>
        </w:rPr>
        <w:t xml:space="preserve"> </w:t>
      </w:r>
      <w:r w:rsidR="006B47DB" w:rsidRPr="006B47DB">
        <w:rPr>
          <w:rFonts w:ascii="GHEA Grapalat" w:hAnsi="GHEA Grapalat" w:cs="Sylfaen"/>
        </w:rPr>
        <w:t>ԱՇԽԱՏԱՆՔՆԵՐԻ</w:t>
      </w:r>
      <w:r w:rsidR="006B47DB" w:rsidRPr="006B47DB">
        <w:rPr>
          <w:rFonts w:ascii="GHEA Grapalat" w:hAnsi="GHEA Grapalat" w:cs="Sylfaen"/>
          <w:lang w:val="af-ZA"/>
        </w:rPr>
        <w:t xml:space="preserve"> </w:t>
      </w:r>
      <w:r w:rsidR="006B47DB" w:rsidRPr="006B47DB">
        <w:rPr>
          <w:rFonts w:ascii="GHEA Grapalat" w:hAnsi="GHEA Grapalat" w:cs="Sylfaen"/>
        </w:rPr>
        <w:t>ՈՐԱԿԻ</w:t>
      </w:r>
      <w:r w:rsidR="006B47DB" w:rsidRPr="006B47DB">
        <w:rPr>
          <w:rFonts w:ascii="GHEA Grapalat" w:hAnsi="GHEA Grapalat" w:cs="Sylfaen"/>
          <w:lang w:val="af-ZA"/>
        </w:rPr>
        <w:t xml:space="preserve"> </w:t>
      </w:r>
      <w:r w:rsidR="006B47DB" w:rsidRPr="006B47DB">
        <w:rPr>
          <w:rFonts w:ascii="GHEA Grapalat" w:hAnsi="GHEA Grapalat" w:cs="Sylfaen"/>
        </w:rPr>
        <w:t>ՏԵԽՆԻԿԱԿԱՆ</w:t>
      </w:r>
      <w:r w:rsidR="006B47DB" w:rsidRPr="006B47DB">
        <w:rPr>
          <w:rFonts w:ascii="GHEA Grapalat" w:hAnsi="GHEA Grapalat" w:cs="Sylfaen"/>
          <w:lang w:val="af-ZA"/>
        </w:rPr>
        <w:t xml:space="preserve"> </w:t>
      </w:r>
      <w:r w:rsidR="006B47DB" w:rsidRPr="006B47DB">
        <w:rPr>
          <w:rFonts w:ascii="GHEA Grapalat" w:hAnsi="GHEA Grapalat" w:cs="Sylfaen"/>
        </w:rPr>
        <w:t>ՀՍԿՈՂՈՒԹՅԱՆ</w:t>
      </w:r>
      <w:r w:rsidR="006B47DB" w:rsidRPr="006B47DB">
        <w:rPr>
          <w:rFonts w:ascii="GHEA Grapalat" w:hAnsi="GHEA Grapalat" w:cs="Sylfaen"/>
          <w:lang w:val="af-ZA"/>
        </w:rPr>
        <w:t xml:space="preserve"> </w:t>
      </w:r>
      <w:r w:rsidR="006B47DB" w:rsidRPr="006B47DB">
        <w:rPr>
          <w:rFonts w:ascii="GHEA Grapalat" w:hAnsi="GHEA Grapalat" w:cs="Sylfaen"/>
        </w:rPr>
        <w:t>ԽՈՐՀՐԴԱՏՎԱԿԱՆ</w:t>
      </w:r>
      <w:r w:rsidR="006B47DB" w:rsidRPr="006B47DB">
        <w:rPr>
          <w:rFonts w:ascii="GHEA Grapalat" w:hAnsi="GHEA Grapalat" w:cs="Sylfaen"/>
          <w:lang w:val="af-ZA"/>
        </w:rPr>
        <w:t xml:space="preserve"> </w:t>
      </w:r>
      <w:r w:rsidR="006B47DB" w:rsidRPr="006B47DB">
        <w:rPr>
          <w:rFonts w:ascii="GHEA Grapalat" w:hAnsi="GHEA Grapalat" w:cs="Sylfaen"/>
        </w:rPr>
        <w:t>ԾԱՌԱՅՈՒԹՅՈՒՆՆԵՐԻ</w:t>
      </w:r>
      <w:r w:rsidR="006B47DB" w:rsidRPr="006B47DB">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9684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9684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19DEE29A"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6B47DB" w:rsidRPr="006B47DB">
        <w:rPr>
          <w:rFonts w:ascii="GHEA Grapalat" w:hAnsi="GHEA Grapalat"/>
          <w:b/>
          <w:sz w:val="20"/>
          <w:szCs w:val="20"/>
          <w:lang w:val="af-ZA"/>
        </w:rPr>
        <w:t>ՔԱՆԱՔԵՌ-ԶԵՅԹՈՒՆ ՎԱՐՉԱԿԱՆ ՇՐՋԱՆԻ ԲԱԿԱՅԻՆ ՏԱՐԱԾՔՆԵՐԻ ԲԱՐԵԿԱՐԳՄԱՆ ԱՇԽԱՏԱՆՔՆԵՐԻ ՈՐԱԿԻ ՏԵԽՆԻԿԱԿԱՆ ՀՍԿՈՂՈՒԹՅԱՆ ԽՈՐՀՐԴԱՏՎԱԿԱՆ ԾԱՌԱՅՈՒԹՅՈՒՆՆԵՐԻ</w:t>
      </w:r>
      <w:r w:rsidR="006B47DB" w:rsidRPr="00F96841">
        <w:rPr>
          <w:rFonts w:ascii="GHEA Grapalat" w:hAnsi="GHEA Grapalat"/>
          <w:b/>
          <w:sz w:val="20"/>
          <w:szCs w:val="20"/>
          <w:lang w:val="af-ZA"/>
        </w:rPr>
        <w:t xml:space="preserve"> </w:t>
      </w:r>
      <w:r w:rsidR="006B47DB" w:rsidRPr="00A54095">
        <w:rPr>
          <w:rFonts w:ascii="GHEA Grapalat" w:hAnsi="GHEA Grapalat"/>
          <w:b/>
          <w:sz w:val="20"/>
          <w:szCs w:val="20"/>
          <w:lang w:val="af-ZA"/>
        </w:rPr>
        <w:t xml:space="preserve"> </w:t>
      </w:r>
      <w:r w:rsidR="006B47DB">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4185CD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6B47DB">
        <w:rPr>
          <w:rFonts w:ascii="GHEA Grapalat" w:hAnsi="GHEA Grapalat"/>
          <w:b/>
          <w:sz w:val="20"/>
          <w:lang w:val="af-ZA"/>
        </w:rPr>
        <w:t>26/81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8C7F50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6B47DB" w:rsidRPr="006B47DB">
        <w:rPr>
          <w:rFonts w:ascii="GHEA Grapalat" w:hAnsi="GHEA Grapalat" w:cs="Sylfaen"/>
          <w:b/>
          <w:i w:val="0"/>
          <w:lang w:val="hy-AM"/>
        </w:rPr>
        <w:t>Քանաքեռ-Զեյթուն վարչական շրջանի բակային տարածքների բարեկարգման աշխատանքների որակի տեխնիկական հսկողության խորհրդատվական ծառայությունների</w:t>
      </w:r>
      <w:r w:rsidR="006B47DB">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6B47DB">
        <w:rPr>
          <w:rFonts w:ascii="GHEA Grapalat" w:hAnsi="GHEA Grapalat"/>
          <w:i w:val="0"/>
          <w:lang w:val="en-US"/>
        </w:rPr>
        <w:t>5</w:t>
      </w:r>
      <w:r w:rsidR="00D87E7B" w:rsidRPr="00592F17">
        <w:rPr>
          <w:rFonts w:ascii="GHEA Grapalat" w:hAnsi="GHEA Grapalat"/>
          <w:i w:val="0"/>
          <w:lang w:val="en-US"/>
        </w:rPr>
        <w:t xml:space="preserve"> </w:t>
      </w:r>
      <w:r w:rsidR="00D87E7B">
        <w:rPr>
          <w:rFonts w:ascii="GHEA Grapalat" w:hAnsi="GHEA Grapalat"/>
          <w:i w:val="0"/>
          <w:lang w:val="en-US"/>
        </w:rPr>
        <w:t>(</w:t>
      </w:r>
      <w:r w:rsidR="006B47DB">
        <w:rPr>
          <w:rFonts w:ascii="GHEA Grapalat" w:hAnsi="GHEA Grapalat"/>
          <w:i w:val="0"/>
          <w:lang w:val="hy-AM"/>
        </w:rPr>
        <w:t>հինգ</w:t>
      </w:r>
      <w:r w:rsidR="00D87E7B">
        <w:rPr>
          <w:rFonts w:ascii="GHEA Grapalat" w:hAnsi="GHEA Grapalat"/>
          <w:i w:val="0"/>
          <w:lang w:val="en-US"/>
        </w:rPr>
        <w:t xml:space="preserve">) </w:t>
      </w:r>
      <w:r w:rsidR="00D87E7B">
        <w:rPr>
          <w:rFonts w:ascii="GHEA Grapalat" w:hAnsi="GHEA Grapalat"/>
          <w:i w:val="0"/>
          <w:lang w:val="ru-RU"/>
        </w:rPr>
        <w:t>չափաբաժ</w:t>
      </w:r>
      <w:r w:rsidR="006B47DB">
        <w:rPr>
          <w:rFonts w:ascii="GHEA Grapalat" w:hAnsi="GHEA Grapalat"/>
          <w:i w:val="0"/>
          <w:lang w:val="hy-AM"/>
        </w:rPr>
        <w:t>ին</w:t>
      </w:r>
      <w:r w:rsidR="00333D5A">
        <w:rPr>
          <w:rFonts w:ascii="GHEA Grapalat" w:hAnsi="GHEA Grapalat"/>
          <w:i w:val="0"/>
          <w:lang w:val="hy-AM"/>
        </w:rPr>
        <w:t>ն</w:t>
      </w:r>
      <w:r w:rsidR="006B47DB">
        <w:rPr>
          <w:rFonts w:ascii="GHEA Grapalat" w:hAnsi="GHEA Grapalat"/>
          <w:i w:val="0"/>
          <w:lang w:val="hy-AM"/>
        </w:rPr>
        <w:t>եր</w:t>
      </w:r>
      <w:r w:rsidR="00D87E7B">
        <w:rPr>
          <w:rFonts w:ascii="GHEA Grapalat" w:hAnsi="GHEA Grapalat"/>
          <w:i w:val="0"/>
          <w:lang w:val="hy-AM"/>
        </w:rPr>
        <w:t>ում</w:t>
      </w:r>
      <w:r w:rsidR="00BE3BB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6B47DB" w:rsidRPr="00C6007D" w14:paraId="382849A2" w14:textId="77777777" w:rsidTr="00A54095">
        <w:tc>
          <w:tcPr>
            <w:tcW w:w="1701" w:type="dxa"/>
            <w:vAlign w:val="center"/>
          </w:tcPr>
          <w:p w14:paraId="1CD05C68" w14:textId="77777777" w:rsidR="006B47DB" w:rsidRPr="00F566BF" w:rsidRDefault="006B47DB" w:rsidP="006B47DB">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4739674" w:rsidR="006B47DB" w:rsidRPr="006B47DB" w:rsidRDefault="006B47DB" w:rsidP="006B47DB">
            <w:pPr>
              <w:pStyle w:val="BodyTextIndent2"/>
              <w:ind w:firstLine="0"/>
              <w:jc w:val="center"/>
              <w:rPr>
                <w:rFonts w:ascii="GHEA Grapalat" w:hAnsi="GHEA Grapalat"/>
                <w:b/>
                <w:bCs/>
                <w:sz w:val="22"/>
                <w:szCs w:val="22"/>
                <w:lang w:val="hy-AM"/>
              </w:rPr>
            </w:pPr>
            <w:r w:rsidRPr="006B47DB">
              <w:rPr>
                <w:rFonts w:ascii="GHEA Grapalat" w:hAnsi="GHEA Grapalat" w:cstheme="minorHAnsi"/>
                <w:b/>
                <w:bCs/>
                <w:sz w:val="22"/>
                <w:szCs w:val="22"/>
              </w:rPr>
              <w:t>113000</w:t>
            </w:r>
          </w:p>
        </w:tc>
        <w:tc>
          <w:tcPr>
            <w:tcW w:w="6806" w:type="dxa"/>
          </w:tcPr>
          <w:p w14:paraId="433DE288" w14:textId="7A620922" w:rsidR="006B47DB" w:rsidRPr="00F96841" w:rsidRDefault="006B47DB" w:rsidP="006B47DB">
            <w:pPr>
              <w:pStyle w:val="BodyTextIndent2"/>
              <w:spacing w:line="240" w:lineRule="auto"/>
              <w:ind w:firstLine="0"/>
              <w:rPr>
                <w:rFonts w:ascii="GHEA Grapalat" w:hAnsi="GHEA Grapalat"/>
                <w:lang w:val="hy-AM"/>
              </w:rPr>
            </w:pPr>
            <w:r w:rsidRPr="006B47DB">
              <w:rPr>
                <w:rFonts w:ascii="GHEA Grapalat" w:hAnsi="GHEA Grapalat"/>
                <w:lang w:val="hy-AM"/>
              </w:rPr>
              <w:t>Քանաքեռ-Զեյթուն վարչական շրջանի  Ռուբինյանց 17/2 շենքի դիմացի հարակից  տարածքի   բարեկարգման աշխատանքների  որակի տեխնիկական հսկողության խորհրդատվական ծառայություններ</w:t>
            </w:r>
          </w:p>
        </w:tc>
      </w:tr>
      <w:tr w:rsidR="006B47DB" w:rsidRPr="00C6007D" w14:paraId="01629DDE" w14:textId="77777777" w:rsidTr="00E6133C">
        <w:tc>
          <w:tcPr>
            <w:tcW w:w="1701" w:type="dxa"/>
            <w:vAlign w:val="center"/>
          </w:tcPr>
          <w:p w14:paraId="0D14A523" w14:textId="3F4F113C" w:rsidR="006B47DB" w:rsidRPr="00F566BF" w:rsidRDefault="006B47DB" w:rsidP="006B47DB">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6C0FD69A" w14:textId="315F9843" w:rsidR="006B47DB" w:rsidRPr="006B47DB" w:rsidRDefault="006B47DB" w:rsidP="006B47DB">
            <w:pPr>
              <w:pStyle w:val="BodyTextIndent2"/>
              <w:ind w:firstLine="0"/>
              <w:jc w:val="center"/>
              <w:rPr>
                <w:rFonts w:ascii="GHEA Grapalat" w:hAnsi="GHEA Grapalat"/>
                <w:b/>
                <w:bCs/>
                <w:sz w:val="22"/>
                <w:szCs w:val="22"/>
                <w:lang w:val="hy-AM"/>
              </w:rPr>
            </w:pPr>
            <w:r w:rsidRPr="006B47DB">
              <w:rPr>
                <w:rFonts w:ascii="GHEA Grapalat" w:hAnsi="GHEA Grapalat" w:cstheme="minorHAnsi"/>
                <w:b/>
                <w:bCs/>
                <w:sz w:val="22"/>
                <w:szCs w:val="22"/>
              </w:rPr>
              <w:t>545000</w:t>
            </w:r>
          </w:p>
        </w:tc>
        <w:tc>
          <w:tcPr>
            <w:tcW w:w="6806" w:type="dxa"/>
            <w:vAlign w:val="center"/>
          </w:tcPr>
          <w:p w14:paraId="36A8B633" w14:textId="05C82800" w:rsidR="006B47DB" w:rsidRPr="006B47DB" w:rsidRDefault="006B47DB" w:rsidP="006B47DB">
            <w:pPr>
              <w:pStyle w:val="BodyTextIndent2"/>
              <w:spacing w:line="240" w:lineRule="auto"/>
              <w:ind w:firstLine="0"/>
              <w:rPr>
                <w:rFonts w:ascii="GHEA Grapalat" w:hAnsi="GHEA Grapalat"/>
                <w:lang w:val="hy-AM"/>
              </w:rPr>
            </w:pPr>
            <w:r w:rsidRPr="006B47DB">
              <w:rPr>
                <w:rFonts w:ascii="GHEA Grapalat" w:hAnsi="GHEA Grapalat"/>
                <w:lang w:val="hy-AM"/>
              </w:rPr>
              <w:t>Քանաքեռ-Զեյթուն վարչական շրջանի  Լեփսիուսի 41  շենքի ետնամասի հարակից տարածքի  բարեկարգման աշխատանքների  որակի տեխնիկական հսկողության խորհրդատվական ծառայություններ</w:t>
            </w:r>
          </w:p>
        </w:tc>
      </w:tr>
      <w:tr w:rsidR="006B47DB" w:rsidRPr="00C6007D" w14:paraId="52FF4671" w14:textId="77777777" w:rsidTr="00E6133C">
        <w:tc>
          <w:tcPr>
            <w:tcW w:w="1701" w:type="dxa"/>
            <w:vAlign w:val="center"/>
          </w:tcPr>
          <w:p w14:paraId="7BDED895" w14:textId="5754FE7E" w:rsidR="006B47DB" w:rsidRPr="00F566BF" w:rsidRDefault="006B47DB" w:rsidP="006B47DB">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2F27B7CD" w14:textId="3B611E0D" w:rsidR="006B47DB" w:rsidRPr="006B47DB" w:rsidRDefault="006B47DB" w:rsidP="006B47DB">
            <w:pPr>
              <w:pStyle w:val="BodyTextIndent2"/>
              <w:ind w:firstLine="0"/>
              <w:jc w:val="center"/>
              <w:rPr>
                <w:rFonts w:ascii="GHEA Grapalat" w:hAnsi="GHEA Grapalat"/>
                <w:b/>
                <w:bCs/>
                <w:sz w:val="22"/>
                <w:szCs w:val="22"/>
                <w:lang w:val="hy-AM"/>
              </w:rPr>
            </w:pPr>
            <w:r w:rsidRPr="006B47DB">
              <w:rPr>
                <w:rFonts w:ascii="GHEA Grapalat" w:hAnsi="GHEA Grapalat" w:cstheme="minorHAnsi"/>
                <w:b/>
                <w:bCs/>
                <w:sz w:val="22"/>
                <w:szCs w:val="22"/>
              </w:rPr>
              <w:t>123000</w:t>
            </w:r>
          </w:p>
        </w:tc>
        <w:tc>
          <w:tcPr>
            <w:tcW w:w="6806" w:type="dxa"/>
            <w:vAlign w:val="center"/>
          </w:tcPr>
          <w:p w14:paraId="21C30E10" w14:textId="6AB32E70" w:rsidR="006B47DB" w:rsidRPr="006B47DB" w:rsidRDefault="006B47DB" w:rsidP="006B47DB">
            <w:pPr>
              <w:pStyle w:val="BodyTextIndent2"/>
              <w:spacing w:line="240" w:lineRule="auto"/>
              <w:ind w:firstLine="0"/>
              <w:rPr>
                <w:rFonts w:ascii="GHEA Grapalat" w:hAnsi="GHEA Grapalat"/>
                <w:lang w:val="hy-AM"/>
              </w:rPr>
            </w:pPr>
            <w:r w:rsidRPr="006B47DB">
              <w:rPr>
                <w:rFonts w:ascii="GHEA Grapalat" w:hAnsi="GHEA Grapalat"/>
                <w:lang w:val="hy-AM"/>
              </w:rPr>
              <w:t>Քանաքեռ-Զեյթուն վարչական շրջանի  Դ.Անհաղթի 18 շենքի հարակից տարածքի  բարեկարգման աշխատանքների  որակի տեխնիկական հսկողության խորհրդատվական ծառայություններ</w:t>
            </w:r>
          </w:p>
        </w:tc>
      </w:tr>
      <w:tr w:rsidR="006B47DB" w:rsidRPr="00C6007D" w14:paraId="232123D6" w14:textId="77777777" w:rsidTr="00E6133C">
        <w:tc>
          <w:tcPr>
            <w:tcW w:w="1701" w:type="dxa"/>
            <w:vAlign w:val="center"/>
          </w:tcPr>
          <w:p w14:paraId="5377E5F4" w14:textId="72B408F4" w:rsidR="006B47DB" w:rsidRPr="00F566BF" w:rsidRDefault="006B47DB" w:rsidP="006B47DB">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39BD945D" w14:textId="17CABF27" w:rsidR="006B47DB" w:rsidRPr="006B47DB" w:rsidRDefault="006B47DB" w:rsidP="006B47DB">
            <w:pPr>
              <w:pStyle w:val="BodyTextIndent2"/>
              <w:ind w:firstLine="0"/>
              <w:jc w:val="center"/>
              <w:rPr>
                <w:rFonts w:ascii="GHEA Grapalat" w:hAnsi="GHEA Grapalat"/>
                <w:b/>
                <w:bCs/>
                <w:sz w:val="22"/>
                <w:szCs w:val="22"/>
                <w:lang w:val="hy-AM"/>
              </w:rPr>
            </w:pPr>
            <w:r w:rsidRPr="006B47DB">
              <w:rPr>
                <w:rFonts w:ascii="GHEA Grapalat" w:hAnsi="GHEA Grapalat" w:cstheme="minorHAnsi"/>
                <w:b/>
                <w:bCs/>
                <w:sz w:val="22"/>
                <w:szCs w:val="22"/>
              </w:rPr>
              <w:t>462000</w:t>
            </w:r>
          </w:p>
        </w:tc>
        <w:tc>
          <w:tcPr>
            <w:tcW w:w="6806" w:type="dxa"/>
            <w:vAlign w:val="center"/>
          </w:tcPr>
          <w:p w14:paraId="38F17BA4" w14:textId="77095F7E" w:rsidR="006B47DB" w:rsidRPr="006B47DB" w:rsidRDefault="006B47DB" w:rsidP="006B47DB">
            <w:pPr>
              <w:pStyle w:val="BodyTextIndent2"/>
              <w:spacing w:line="240" w:lineRule="auto"/>
              <w:ind w:firstLine="0"/>
              <w:rPr>
                <w:rFonts w:ascii="GHEA Grapalat" w:hAnsi="GHEA Grapalat"/>
                <w:lang w:val="hy-AM"/>
              </w:rPr>
            </w:pPr>
            <w:r w:rsidRPr="006B47DB">
              <w:rPr>
                <w:rFonts w:ascii="GHEA Grapalat" w:hAnsi="GHEA Grapalat"/>
                <w:lang w:val="hy-AM"/>
              </w:rPr>
              <w:t>Քանաքեռ-Զեյթուն վարչական շրջանի  Յան Ռայնիսի 11ա շենքի ետնամասի հարակից տարածքի   բարեկարգման աշխատանքների  որակի տեխնիկական հսկողության խորհրդատվական ծառայություններ</w:t>
            </w:r>
          </w:p>
        </w:tc>
      </w:tr>
      <w:tr w:rsidR="006B47DB" w:rsidRPr="00C6007D" w14:paraId="0557ABFE" w14:textId="77777777" w:rsidTr="00E6133C">
        <w:tc>
          <w:tcPr>
            <w:tcW w:w="1701" w:type="dxa"/>
            <w:vAlign w:val="center"/>
          </w:tcPr>
          <w:p w14:paraId="75A51CE7" w14:textId="0F6DE526" w:rsidR="006B47DB" w:rsidRDefault="006B47DB" w:rsidP="006B47DB">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5A52C613" w14:textId="5813FA42" w:rsidR="006B47DB" w:rsidRPr="006B47DB" w:rsidRDefault="006B47DB" w:rsidP="006B47DB">
            <w:pPr>
              <w:pStyle w:val="BodyTextIndent2"/>
              <w:ind w:firstLine="0"/>
              <w:jc w:val="center"/>
              <w:rPr>
                <w:rFonts w:ascii="GHEA Grapalat" w:hAnsi="GHEA Grapalat"/>
                <w:b/>
                <w:bCs/>
                <w:sz w:val="22"/>
                <w:szCs w:val="22"/>
                <w:lang w:val="hy-AM"/>
              </w:rPr>
            </w:pPr>
            <w:r w:rsidRPr="006B47DB">
              <w:rPr>
                <w:rFonts w:ascii="GHEA Grapalat" w:hAnsi="GHEA Grapalat" w:cstheme="minorHAnsi"/>
                <w:b/>
                <w:bCs/>
                <w:sz w:val="22"/>
                <w:szCs w:val="22"/>
              </w:rPr>
              <w:t>353000</w:t>
            </w:r>
          </w:p>
        </w:tc>
        <w:tc>
          <w:tcPr>
            <w:tcW w:w="6806" w:type="dxa"/>
            <w:vAlign w:val="center"/>
          </w:tcPr>
          <w:p w14:paraId="34859FFE" w14:textId="3DA158B0" w:rsidR="006B47DB" w:rsidRPr="006B47DB" w:rsidRDefault="006B47DB" w:rsidP="006B47DB">
            <w:pPr>
              <w:pStyle w:val="BodyTextIndent2"/>
              <w:spacing w:line="240" w:lineRule="auto"/>
              <w:ind w:firstLine="0"/>
              <w:rPr>
                <w:rFonts w:ascii="GHEA Grapalat" w:hAnsi="GHEA Grapalat"/>
                <w:lang w:val="hy-AM"/>
              </w:rPr>
            </w:pPr>
            <w:r w:rsidRPr="006B47DB">
              <w:rPr>
                <w:rFonts w:ascii="GHEA Grapalat" w:hAnsi="GHEA Grapalat"/>
                <w:lang w:val="hy-AM"/>
              </w:rPr>
              <w:t>Քանաքեռ-Զեյթուն վարչական շրջանի  Ներսիսյան փակուղի, Հայորդաց տան հարակից տարածքի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lastRenderedPageBreak/>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C6007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F5930B" w14:textId="77777777" w:rsidR="00333D5A" w:rsidRPr="00333D5A" w:rsidRDefault="00333D5A" w:rsidP="00333D5A">
      <w:pPr>
        <w:ind w:firstLine="567"/>
        <w:jc w:val="both"/>
        <w:rPr>
          <w:rFonts w:ascii="GHEA Grapalat" w:hAnsi="GHEA Grapalat" w:cs="Sylfaen"/>
          <w:b/>
          <w:sz w:val="20"/>
          <w:lang w:val="hy-AM"/>
        </w:rPr>
      </w:pPr>
      <w:r w:rsidRPr="00333D5A">
        <w:rPr>
          <w:rFonts w:ascii="GHEA Grapalat" w:hAnsi="GHEA Grapalat" w:cs="Sylfaen"/>
          <w:b/>
          <w:sz w:val="20"/>
          <w:lang w:val="hy-AM"/>
        </w:rPr>
        <w:lastRenderedPageBreak/>
        <w:t>ա) աշխատակազմում պետք է ներգրավված լինի առնվազն թվով 1 բնակելի, հասարակական և արտադրական կառույցների ճարտարագետ տեխնիկական հսկիչ</w:t>
      </w:r>
      <w:r w:rsidRPr="00333D5A">
        <w:rPr>
          <w:rFonts w:ascii="GHEA Grapalat" w:hAnsi="GHEA Grapalat" w:cs="Sylfaen"/>
          <w:b/>
          <w:sz w:val="20"/>
          <w:vertAlign w:val="superscript"/>
          <w:lang w:val="hy-AM"/>
        </w:rPr>
        <w:footnoteReference w:id="1"/>
      </w:r>
      <w:r w:rsidRPr="00333D5A">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9C75B1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C6007D">
        <w:rPr>
          <w:rFonts w:ascii="GHEA Grapalat" w:hAnsi="GHEA Grapalat" w:cs="Sylfaen"/>
          <w:b/>
          <w:szCs w:val="24"/>
          <w:lang w:val="hy-AM"/>
        </w:rPr>
        <w:t>մայիսի 18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E61CB00"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C6007D">
        <w:rPr>
          <w:rFonts w:ascii="GHEA Grapalat" w:hAnsi="GHEA Grapalat" w:cs="Sylfaen"/>
          <w:b/>
          <w:szCs w:val="24"/>
          <w:lang w:val="hy-AM"/>
        </w:rPr>
        <w:t>մայիսի 18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E76397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6B47DB">
        <w:rPr>
          <w:rFonts w:ascii="GHEA Grapalat" w:hAnsi="GHEA Grapalat"/>
          <w:b/>
          <w:lang w:val="es-ES"/>
        </w:rPr>
        <w:t>26/81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D616D2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6B47DB">
        <w:rPr>
          <w:rFonts w:ascii="GHEA Grapalat" w:hAnsi="GHEA Grapalat"/>
          <w:sz w:val="20"/>
          <w:szCs w:val="20"/>
          <w:lang w:val="es-ES"/>
        </w:rPr>
        <w:t>26/81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3CBF44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6B47DB">
        <w:rPr>
          <w:rFonts w:ascii="GHEA Grapalat" w:hAnsi="GHEA Grapalat" w:cs="Arial"/>
          <w:sz w:val="20"/>
          <w:szCs w:val="20"/>
          <w:lang w:val="es-ES"/>
        </w:rPr>
        <w:t>26/</w:t>
      </w:r>
      <w:proofErr w:type="gramStart"/>
      <w:r w:rsidR="006B47DB">
        <w:rPr>
          <w:rFonts w:ascii="GHEA Grapalat" w:hAnsi="GHEA Grapalat" w:cs="Arial"/>
          <w:sz w:val="20"/>
          <w:szCs w:val="20"/>
          <w:lang w:val="es-ES"/>
        </w:rPr>
        <w:t>81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F952F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6B47DB">
        <w:rPr>
          <w:rFonts w:ascii="GHEA Grapalat" w:hAnsi="GHEA Grapalat" w:cs="Sylfaen"/>
          <w:sz w:val="22"/>
          <w:szCs w:val="22"/>
          <w:lang w:val="hy-AM"/>
        </w:rPr>
        <w:t>26/81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D42F1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6B47DB">
        <w:rPr>
          <w:rFonts w:ascii="GHEA Grapalat" w:hAnsi="GHEA Grapalat"/>
          <w:b/>
          <w:lang w:val="hy-AM"/>
        </w:rPr>
        <w:t>26/81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C6007D"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C6007D"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C6007D"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C6007D"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1C0745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6B47DB">
        <w:rPr>
          <w:rFonts w:ascii="GHEA Grapalat" w:hAnsi="GHEA Grapalat"/>
          <w:b/>
          <w:lang w:val="hy-AM"/>
        </w:rPr>
        <w:t>26/81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2E75D1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6B47DB">
        <w:rPr>
          <w:rFonts w:ascii="GHEA Grapalat" w:hAnsi="GHEA Grapalat"/>
          <w:b/>
          <w:lang w:val="hy-AM"/>
        </w:rPr>
        <w:t>26/81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69EDD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6B47DB">
        <w:rPr>
          <w:rFonts w:ascii="GHEA Grapalat" w:hAnsi="GHEA Grapalat" w:cs="Arial"/>
          <w:sz w:val="20"/>
          <w:szCs w:val="20"/>
          <w:lang w:val="es-ES"/>
        </w:rPr>
        <w:t>26/</w:t>
      </w:r>
      <w:proofErr w:type="gramStart"/>
      <w:r w:rsidR="006B47DB">
        <w:rPr>
          <w:rFonts w:ascii="GHEA Grapalat" w:hAnsi="GHEA Grapalat" w:cs="Arial"/>
          <w:sz w:val="20"/>
          <w:szCs w:val="20"/>
          <w:lang w:val="es-ES"/>
        </w:rPr>
        <w:t>81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C6007D"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B47DB" w:rsidRPr="00C6007D" w14:paraId="72447677" w14:textId="77777777" w:rsidTr="00003D3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4B6E1553" w:rsidR="006B47DB" w:rsidRPr="006B47DB" w:rsidRDefault="006B47DB" w:rsidP="006B47DB">
            <w:pPr>
              <w:jc w:val="center"/>
              <w:rPr>
                <w:rFonts w:ascii="GHEA Grapalat" w:hAnsi="GHEA Grapalat"/>
                <w:b/>
                <w:bCs/>
                <w:sz w:val="22"/>
                <w:szCs w:val="22"/>
                <w:lang w:val="es-ES"/>
              </w:rPr>
            </w:pPr>
            <w:r w:rsidRPr="006B47DB">
              <w:rPr>
                <w:rFonts w:ascii="GHEA Grapalat" w:hAnsi="GHEA Grapalat"/>
                <w:sz w:val="22"/>
                <w:szCs w:val="22"/>
                <w:lang w:val="hy-AM"/>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5EDFDBAB" w:rsidR="006B47DB" w:rsidRPr="006B47DB" w:rsidRDefault="006B47DB" w:rsidP="006B47DB">
            <w:pPr>
              <w:rPr>
                <w:rFonts w:ascii="GHEA Grapalat" w:hAnsi="GHEA Grapalat"/>
                <w:sz w:val="22"/>
                <w:szCs w:val="22"/>
                <w:lang w:val="es-ES"/>
              </w:rPr>
            </w:pPr>
            <w:r w:rsidRPr="006B47DB">
              <w:rPr>
                <w:rFonts w:ascii="GHEA Grapalat" w:hAnsi="GHEA Grapalat" w:cs="Arial"/>
                <w:sz w:val="22"/>
                <w:szCs w:val="22"/>
                <w:lang w:val="hy-AM"/>
              </w:rPr>
              <w:t>Քանաքեռ-Զեյթուն վարչական շրջանի  Ռուբինյանց 17/2 շենքի դիմացի հարակից  տարածքի   բարեկարգման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6B47DB" w:rsidRPr="00F566BF" w:rsidRDefault="006B47DB" w:rsidP="006B47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B47DB" w:rsidRPr="00F566BF" w:rsidRDefault="006B47DB" w:rsidP="006B47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B47DB" w:rsidRPr="00F566BF" w:rsidRDefault="006B47DB" w:rsidP="006B47DB">
            <w:pPr>
              <w:jc w:val="center"/>
              <w:rPr>
                <w:rFonts w:ascii="GHEA Grapalat" w:hAnsi="GHEA Grapalat"/>
                <w:lang w:val="es-ES"/>
              </w:rPr>
            </w:pPr>
          </w:p>
        </w:tc>
      </w:tr>
      <w:tr w:rsidR="006B47DB" w:rsidRPr="00C6007D" w14:paraId="6F137F1F" w14:textId="77777777" w:rsidTr="00003D3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C6388A" w14:textId="4CFB0D4E" w:rsidR="006B47DB" w:rsidRPr="006B47DB" w:rsidRDefault="006B47DB" w:rsidP="006B47DB">
            <w:pPr>
              <w:jc w:val="center"/>
              <w:rPr>
                <w:rFonts w:ascii="GHEA Grapalat" w:hAnsi="GHEA Grapalat"/>
                <w:b/>
                <w:bCs/>
                <w:sz w:val="22"/>
                <w:szCs w:val="22"/>
                <w:lang w:val="es-ES"/>
              </w:rPr>
            </w:pPr>
            <w:r w:rsidRPr="006B47DB">
              <w:rPr>
                <w:rFonts w:ascii="GHEA Grapalat" w:hAnsi="GHEA Grapalat"/>
                <w:sz w:val="22"/>
                <w:szCs w:val="22"/>
              </w:rPr>
              <w:t>2</w:t>
            </w:r>
          </w:p>
        </w:tc>
        <w:tc>
          <w:tcPr>
            <w:tcW w:w="3179" w:type="dxa"/>
            <w:tcBorders>
              <w:top w:val="single" w:sz="4" w:space="0" w:color="auto"/>
              <w:left w:val="single" w:sz="4" w:space="0" w:color="auto"/>
              <w:bottom w:val="single" w:sz="4" w:space="0" w:color="auto"/>
              <w:right w:val="single" w:sz="4" w:space="0" w:color="auto"/>
            </w:tcBorders>
            <w:vAlign w:val="center"/>
          </w:tcPr>
          <w:p w14:paraId="2C73AB60" w14:textId="563A4F89" w:rsidR="006B47DB" w:rsidRPr="006B47DB" w:rsidRDefault="006B47DB" w:rsidP="006B47DB">
            <w:pPr>
              <w:rPr>
                <w:rFonts w:ascii="GHEA Grapalat" w:hAnsi="GHEA Grapalat"/>
                <w:sz w:val="22"/>
                <w:szCs w:val="22"/>
                <w:lang w:val="hy-AM"/>
              </w:rPr>
            </w:pPr>
            <w:r w:rsidRPr="006B47DB">
              <w:rPr>
                <w:rFonts w:ascii="GHEA Grapalat" w:hAnsi="GHEA Grapalat" w:cs="Arial"/>
                <w:sz w:val="22"/>
                <w:szCs w:val="22"/>
                <w:lang w:val="hy-AM"/>
              </w:rPr>
              <w:t>Քանաքեռ-Զեյթուն վարչական շրջանի  Լեփսիուսի 41  շենքի ետնամասի հարակից տարածքի  բարեկարգման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6C823FEA" w14:textId="77777777" w:rsidR="006B47DB" w:rsidRPr="00F566BF" w:rsidRDefault="006B47DB" w:rsidP="006B47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BDAF422" w14:textId="77777777" w:rsidR="006B47DB" w:rsidRPr="00F566BF" w:rsidRDefault="006B47DB" w:rsidP="006B47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9D4AD91" w14:textId="77777777" w:rsidR="006B47DB" w:rsidRPr="00F566BF" w:rsidRDefault="006B47DB" w:rsidP="006B47DB">
            <w:pPr>
              <w:jc w:val="center"/>
              <w:rPr>
                <w:rFonts w:ascii="GHEA Grapalat" w:hAnsi="GHEA Grapalat"/>
                <w:lang w:val="es-ES"/>
              </w:rPr>
            </w:pPr>
          </w:p>
        </w:tc>
      </w:tr>
      <w:tr w:rsidR="006B47DB" w:rsidRPr="00C6007D" w14:paraId="3ED75546" w14:textId="77777777" w:rsidTr="00003D3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C86CCA" w14:textId="160A31AF" w:rsidR="006B47DB" w:rsidRPr="006B47DB" w:rsidRDefault="006B47DB" w:rsidP="006B47DB">
            <w:pPr>
              <w:jc w:val="center"/>
              <w:rPr>
                <w:rFonts w:ascii="GHEA Grapalat" w:hAnsi="GHEA Grapalat"/>
                <w:b/>
                <w:bCs/>
                <w:sz w:val="22"/>
                <w:szCs w:val="22"/>
                <w:lang w:val="es-ES"/>
              </w:rPr>
            </w:pPr>
            <w:r w:rsidRPr="006B47DB">
              <w:rPr>
                <w:rFonts w:ascii="GHEA Grapalat" w:hAnsi="GHEA Grapalat"/>
                <w:sz w:val="22"/>
                <w:szCs w:val="22"/>
              </w:rPr>
              <w:t>3</w:t>
            </w:r>
          </w:p>
        </w:tc>
        <w:tc>
          <w:tcPr>
            <w:tcW w:w="3179" w:type="dxa"/>
            <w:tcBorders>
              <w:top w:val="single" w:sz="4" w:space="0" w:color="auto"/>
              <w:left w:val="single" w:sz="4" w:space="0" w:color="auto"/>
              <w:bottom w:val="single" w:sz="4" w:space="0" w:color="auto"/>
              <w:right w:val="single" w:sz="4" w:space="0" w:color="auto"/>
            </w:tcBorders>
            <w:vAlign w:val="center"/>
          </w:tcPr>
          <w:p w14:paraId="4E0252E7" w14:textId="2020C42B" w:rsidR="006B47DB" w:rsidRPr="006B47DB" w:rsidRDefault="006B47DB" w:rsidP="006B47DB">
            <w:pPr>
              <w:rPr>
                <w:rFonts w:ascii="GHEA Grapalat" w:hAnsi="GHEA Grapalat"/>
                <w:sz w:val="22"/>
                <w:szCs w:val="22"/>
                <w:lang w:val="hy-AM"/>
              </w:rPr>
            </w:pPr>
            <w:r w:rsidRPr="006B47DB">
              <w:rPr>
                <w:rFonts w:ascii="GHEA Grapalat" w:hAnsi="GHEA Grapalat" w:cs="Arial"/>
                <w:sz w:val="22"/>
                <w:szCs w:val="22"/>
                <w:lang w:val="hy-AM"/>
              </w:rPr>
              <w:t>Քանաքեռ-Զեյթուն վարչական շրջանի  Դ.Անհաղթի 18 շենքի հարակից տարածքի  բարեկարգման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4A3359BC" w14:textId="77777777" w:rsidR="006B47DB" w:rsidRPr="00F566BF" w:rsidRDefault="006B47DB" w:rsidP="006B47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F0657C4" w14:textId="77777777" w:rsidR="006B47DB" w:rsidRPr="00F566BF" w:rsidRDefault="006B47DB" w:rsidP="006B47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161C535" w14:textId="77777777" w:rsidR="006B47DB" w:rsidRPr="00F566BF" w:rsidRDefault="006B47DB" w:rsidP="006B47DB">
            <w:pPr>
              <w:jc w:val="center"/>
              <w:rPr>
                <w:rFonts w:ascii="GHEA Grapalat" w:hAnsi="GHEA Grapalat"/>
                <w:lang w:val="es-ES"/>
              </w:rPr>
            </w:pPr>
          </w:p>
        </w:tc>
      </w:tr>
      <w:tr w:rsidR="006B47DB" w:rsidRPr="00C6007D" w14:paraId="6033226D" w14:textId="77777777" w:rsidTr="00003D3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2DB0AC" w14:textId="241264F0" w:rsidR="006B47DB" w:rsidRPr="006B47DB" w:rsidRDefault="006B47DB" w:rsidP="006B47DB">
            <w:pPr>
              <w:jc w:val="center"/>
              <w:rPr>
                <w:rFonts w:ascii="GHEA Grapalat" w:hAnsi="GHEA Grapalat"/>
                <w:b/>
                <w:bCs/>
                <w:sz w:val="22"/>
                <w:szCs w:val="22"/>
                <w:lang w:val="es-ES"/>
              </w:rPr>
            </w:pPr>
            <w:r w:rsidRPr="006B47DB">
              <w:rPr>
                <w:rFonts w:ascii="GHEA Grapalat" w:hAnsi="GHEA Grapalat"/>
                <w:sz w:val="22"/>
                <w:szCs w:val="22"/>
              </w:rPr>
              <w:t>4</w:t>
            </w:r>
          </w:p>
        </w:tc>
        <w:tc>
          <w:tcPr>
            <w:tcW w:w="3179" w:type="dxa"/>
            <w:tcBorders>
              <w:top w:val="single" w:sz="4" w:space="0" w:color="auto"/>
              <w:left w:val="single" w:sz="4" w:space="0" w:color="auto"/>
              <w:bottom w:val="single" w:sz="4" w:space="0" w:color="auto"/>
              <w:right w:val="single" w:sz="4" w:space="0" w:color="auto"/>
            </w:tcBorders>
            <w:vAlign w:val="center"/>
          </w:tcPr>
          <w:p w14:paraId="2FDFAF58" w14:textId="70B71151" w:rsidR="006B47DB" w:rsidRPr="006B47DB" w:rsidRDefault="006B47DB" w:rsidP="006B47DB">
            <w:pPr>
              <w:rPr>
                <w:rFonts w:ascii="GHEA Grapalat" w:hAnsi="GHEA Grapalat"/>
                <w:sz w:val="22"/>
                <w:szCs w:val="22"/>
                <w:lang w:val="hy-AM"/>
              </w:rPr>
            </w:pPr>
            <w:r w:rsidRPr="006B47DB">
              <w:rPr>
                <w:rFonts w:ascii="GHEA Grapalat" w:hAnsi="GHEA Grapalat" w:cs="Arial"/>
                <w:sz w:val="22"/>
                <w:szCs w:val="22"/>
                <w:lang w:val="hy-AM"/>
              </w:rPr>
              <w:t xml:space="preserve">Քանաքեռ-Զեյթուն վարչական շրջանի  Յան Ռայնիսի 11ա շենքի ետնամասի հարակից տարածքի   բարեկարգման աշխատանքների  որակի </w:t>
            </w:r>
            <w:r w:rsidRPr="006B47DB">
              <w:rPr>
                <w:rFonts w:ascii="GHEA Grapalat" w:hAnsi="GHEA Grapalat" w:cs="Arial"/>
                <w:sz w:val="22"/>
                <w:szCs w:val="22"/>
                <w:lang w:val="hy-AM"/>
              </w:rPr>
              <w:lastRenderedPageBreak/>
              <w:t>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33569C5C" w14:textId="77777777" w:rsidR="006B47DB" w:rsidRPr="00F566BF" w:rsidRDefault="006B47DB" w:rsidP="006B47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CB943A6" w14:textId="77777777" w:rsidR="006B47DB" w:rsidRPr="00F566BF" w:rsidRDefault="006B47DB" w:rsidP="006B47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A650310" w14:textId="77777777" w:rsidR="006B47DB" w:rsidRPr="00F566BF" w:rsidRDefault="006B47DB" w:rsidP="006B47DB">
            <w:pPr>
              <w:jc w:val="center"/>
              <w:rPr>
                <w:rFonts w:ascii="GHEA Grapalat" w:hAnsi="GHEA Grapalat"/>
                <w:lang w:val="es-ES"/>
              </w:rPr>
            </w:pPr>
          </w:p>
        </w:tc>
      </w:tr>
      <w:tr w:rsidR="006B47DB" w:rsidRPr="00C6007D" w14:paraId="1B51543A" w14:textId="77777777" w:rsidTr="00003D3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0FB27E" w14:textId="3A20513A" w:rsidR="006B47DB" w:rsidRPr="006B47DB" w:rsidRDefault="006B47DB" w:rsidP="006B47DB">
            <w:pPr>
              <w:jc w:val="center"/>
              <w:rPr>
                <w:rFonts w:ascii="GHEA Grapalat" w:hAnsi="GHEA Grapalat"/>
                <w:b/>
                <w:bCs/>
                <w:sz w:val="22"/>
                <w:szCs w:val="22"/>
                <w:lang w:val="es-ES"/>
              </w:rPr>
            </w:pPr>
            <w:r w:rsidRPr="006B47DB">
              <w:rPr>
                <w:rFonts w:ascii="GHEA Grapalat" w:hAnsi="GHEA Grapalat"/>
                <w:sz w:val="22"/>
                <w:szCs w:val="22"/>
              </w:rPr>
              <w:t>5</w:t>
            </w:r>
          </w:p>
        </w:tc>
        <w:tc>
          <w:tcPr>
            <w:tcW w:w="3179" w:type="dxa"/>
            <w:tcBorders>
              <w:top w:val="single" w:sz="4" w:space="0" w:color="auto"/>
              <w:left w:val="single" w:sz="4" w:space="0" w:color="auto"/>
              <w:bottom w:val="single" w:sz="4" w:space="0" w:color="auto"/>
              <w:right w:val="single" w:sz="4" w:space="0" w:color="auto"/>
            </w:tcBorders>
            <w:vAlign w:val="center"/>
          </w:tcPr>
          <w:p w14:paraId="393F3A3B" w14:textId="04D90134" w:rsidR="006B47DB" w:rsidRPr="006B47DB" w:rsidRDefault="006B47DB" w:rsidP="006B47DB">
            <w:pPr>
              <w:rPr>
                <w:rFonts w:ascii="GHEA Grapalat" w:hAnsi="GHEA Grapalat"/>
                <w:sz w:val="22"/>
                <w:szCs w:val="22"/>
                <w:lang w:val="hy-AM"/>
              </w:rPr>
            </w:pPr>
            <w:r w:rsidRPr="006B47DB">
              <w:rPr>
                <w:rFonts w:ascii="GHEA Grapalat" w:hAnsi="GHEA Grapalat" w:cs="Arial"/>
                <w:sz w:val="22"/>
                <w:szCs w:val="22"/>
                <w:lang w:val="hy-AM"/>
              </w:rPr>
              <w:t>Քանաքեռ-Զեյթուն վարչական շրջանի  Ներսիսյան փակուղի, Հայորդաց տան հարակից տարածքի   բարեկարգման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49A9B496" w14:textId="77777777" w:rsidR="006B47DB" w:rsidRPr="00F566BF" w:rsidRDefault="006B47DB" w:rsidP="006B47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E81BF74" w14:textId="77777777" w:rsidR="006B47DB" w:rsidRPr="00F566BF" w:rsidRDefault="006B47DB" w:rsidP="006B47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29A7A44" w14:textId="77777777" w:rsidR="006B47DB" w:rsidRPr="00F566BF" w:rsidRDefault="006B47DB" w:rsidP="006B47D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FF3FEB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6B47DB">
        <w:rPr>
          <w:rFonts w:ascii="GHEA Grapalat" w:hAnsi="GHEA Grapalat"/>
          <w:b/>
          <w:lang w:val="hy-AM"/>
        </w:rPr>
        <w:t>26/81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9684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1BD17B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6B47DB">
        <w:rPr>
          <w:rFonts w:ascii="GHEA Grapalat" w:hAnsi="GHEA Grapalat" w:cs="Sylfaen"/>
          <w:b/>
          <w:lang w:val="hy-AM"/>
        </w:rPr>
        <w:t>26/81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03E39A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B47DB">
        <w:rPr>
          <w:rFonts w:ascii="GHEA Grapalat" w:hAnsi="GHEA Grapalat" w:cs="Sylfaen"/>
          <w:b/>
          <w:bCs/>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AB21DF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B47DB">
        <w:rPr>
          <w:rFonts w:ascii="GHEA Grapalat" w:hAnsi="GHEA Grapalat" w:cs="Sylfaen"/>
          <w:b/>
          <w:sz w:val="20"/>
          <w:lang w:val="hy-AM"/>
        </w:rPr>
        <w:t>0.5</w:t>
      </w:r>
      <w:r w:rsidRPr="00083780">
        <w:rPr>
          <w:rFonts w:ascii="GHEA Grapalat" w:hAnsi="GHEA Grapalat" w:cs="Sylfaen"/>
          <w:b/>
          <w:sz w:val="20"/>
          <w:lang w:val="hy-AM"/>
        </w:rPr>
        <w:t xml:space="preserve"> (</w:t>
      </w:r>
      <w:r w:rsidR="006B47DB">
        <w:rPr>
          <w:rFonts w:ascii="GHEA Grapalat" w:hAnsi="GHEA Grapalat" w:cs="Sylfaen"/>
          <w:b/>
          <w:sz w:val="20"/>
          <w:lang w:val="hy-AM"/>
        </w:rPr>
        <w:t>զրո ամբողջ հինգ տասնորդական</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7D2ED722"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6B47DB">
        <w:rPr>
          <w:rFonts w:ascii="GHEA Grapalat" w:hAnsi="GHEA Grapalat" w:cs="Sylfaen"/>
          <w:b/>
          <w:sz w:val="20"/>
          <w:lang w:val="hy-AM"/>
        </w:rPr>
        <w:t>05</w:t>
      </w:r>
      <w:r w:rsidRPr="00083780">
        <w:rPr>
          <w:rFonts w:ascii="GHEA Grapalat" w:hAnsi="GHEA Grapalat" w:cs="Sylfaen"/>
          <w:b/>
          <w:sz w:val="20"/>
          <w:lang w:val="hy-AM"/>
        </w:rPr>
        <w:t xml:space="preserve"> (զրո ամբողջ </w:t>
      </w:r>
      <w:r w:rsidR="006B47DB">
        <w:rPr>
          <w:rFonts w:ascii="GHEA Grapalat" w:hAnsi="GHEA Grapalat" w:cs="Sylfaen"/>
          <w:b/>
          <w:sz w:val="20"/>
          <w:lang w:val="hy-AM"/>
        </w:rPr>
        <w:t>հինգ</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67E92C98"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6B47DB">
        <w:rPr>
          <w:rFonts w:ascii="GHEA Grapalat" w:hAnsi="GHEA Grapalat" w:cs="Sylfaen"/>
          <w:b/>
          <w:sz w:val="20"/>
          <w:lang w:val="hy-AM"/>
        </w:rPr>
        <w:t>Քանաքեռ-Զեյթուն</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3613AEFD"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6B47DB">
        <w:rPr>
          <w:rFonts w:ascii="GHEA Grapalat" w:hAnsi="GHEA Grapalat"/>
          <w:i/>
          <w:sz w:val="18"/>
          <w:lang w:val="hy-AM"/>
        </w:rPr>
        <w:t>26/81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69306E1" w14:textId="5960D599" w:rsidR="006E4FC0" w:rsidRPr="00CE6A72" w:rsidRDefault="006B47DB" w:rsidP="00CE6A72">
      <w:pPr>
        <w:jc w:val="right"/>
        <w:rPr>
          <w:rFonts w:ascii="GHEA Grapalat" w:hAnsi="GHEA Grapalat" w:cs="Sylfaen"/>
          <w:b/>
          <w:lang w:val="hy-AM"/>
        </w:rPr>
      </w:pPr>
      <w:r w:rsidRPr="006B47DB">
        <w:rPr>
          <w:rFonts w:ascii="GHEA Grapalat" w:hAnsi="GHEA Grapalat" w:cs="Sylfaen"/>
          <w:b/>
          <w:lang w:val="hy-AM"/>
        </w:rPr>
        <w:t>Քանաքեռ-Զեյթուն վարչական շրջանի բակային տարածքների բարեկարգման աշխատանքների որակի տեխնիկական հսկողության խորհրդատվական ծառայություններ</w:t>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t xml:space="preserve">                                                           </w:t>
      </w:r>
    </w:p>
    <w:p w14:paraId="68DD8B6C" w14:textId="62C9E640" w:rsidR="00513CB2" w:rsidRPr="00F566BF" w:rsidRDefault="00513CB2" w:rsidP="00CE6A72">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F96841">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1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22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F96841">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710" w:type="dxa"/>
            <w:vMerge/>
            <w:vAlign w:val="center"/>
          </w:tcPr>
          <w:p w14:paraId="65C64D96" w14:textId="77777777" w:rsidR="00513CB2" w:rsidRPr="00F566BF" w:rsidRDefault="00513CB2" w:rsidP="00083780">
            <w:pPr>
              <w:jc w:val="center"/>
              <w:rPr>
                <w:rFonts w:ascii="GHEA Grapalat" w:hAnsi="GHEA Grapalat"/>
                <w:sz w:val="18"/>
              </w:rPr>
            </w:pPr>
          </w:p>
        </w:tc>
        <w:tc>
          <w:tcPr>
            <w:tcW w:w="522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B47DB" w:rsidRPr="00C6007D" w14:paraId="78C38190" w14:textId="77777777" w:rsidTr="006B47DB">
        <w:trPr>
          <w:trHeight w:val="4161"/>
        </w:trPr>
        <w:tc>
          <w:tcPr>
            <w:tcW w:w="607" w:type="dxa"/>
            <w:vAlign w:val="center"/>
          </w:tcPr>
          <w:p w14:paraId="478A7C9B" w14:textId="7F4E6C7E" w:rsidR="006B47DB" w:rsidRPr="00F566BF" w:rsidRDefault="006B47DB" w:rsidP="006B47DB">
            <w:pPr>
              <w:jc w:val="center"/>
              <w:rPr>
                <w:rFonts w:ascii="GHEA Grapalat" w:hAnsi="GHEA Grapalat"/>
                <w:sz w:val="18"/>
              </w:rPr>
            </w:pPr>
            <w:r>
              <w:rPr>
                <w:rFonts w:ascii="GHEA Grapalat" w:hAnsi="GHEA Grapalat"/>
                <w:sz w:val="18"/>
              </w:rPr>
              <w:t>1</w:t>
            </w:r>
          </w:p>
        </w:tc>
        <w:tc>
          <w:tcPr>
            <w:tcW w:w="1710" w:type="dxa"/>
            <w:vAlign w:val="center"/>
          </w:tcPr>
          <w:p w14:paraId="3CE410F6" w14:textId="77777777" w:rsidR="006B47DB" w:rsidRDefault="006B47DB" w:rsidP="006B47DB">
            <w:pPr>
              <w:ind w:left="145" w:hanging="145"/>
              <w:jc w:val="center"/>
              <w:rPr>
                <w:rFonts w:ascii="GHEA Grapalat" w:hAnsi="GHEA Grapalat"/>
                <w:sz w:val="18"/>
                <w:szCs w:val="18"/>
                <w:lang w:val="hy-AM"/>
              </w:rPr>
            </w:pPr>
          </w:p>
          <w:p w14:paraId="26DB14AF" w14:textId="146B8F27" w:rsidR="006B47DB" w:rsidRPr="00F566BF" w:rsidRDefault="006B47DB" w:rsidP="006B47DB">
            <w:pPr>
              <w:jc w:val="center"/>
              <w:rPr>
                <w:rFonts w:ascii="GHEA Grapalat" w:hAnsi="GHEA Grapalat"/>
                <w:sz w:val="18"/>
              </w:rPr>
            </w:pPr>
            <w:r>
              <w:rPr>
                <w:rFonts w:ascii="GHEA Grapalat" w:hAnsi="GHEA Grapalat"/>
                <w:sz w:val="18"/>
                <w:szCs w:val="18"/>
                <w:lang w:val="hy-AM"/>
              </w:rPr>
              <w:t>71351540/</w:t>
            </w:r>
            <w:r>
              <w:rPr>
                <w:rFonts w:ascii="GHEA Grapalat" w:hAnsi="GHEA Grapalat"/>
                <w:sz w:val="18"/>
                <w:szCs w:val="18"/>
              </w:rPr>
              <w:t>295</w:t>
            </w:r>
          </w:p>
        </w:tc>
        <w:tc>
          <w:tcPr>
            <w:tcW w:w="5220" w:type="dxa"/>
            <w:vMerge w:val="restart"/>
            <w:vAlign w:val="center"/>
          </w:tcPr>
          <w:p w14:paraId="1F13E6F9"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Ծառայության մատուցման ընդհանուր պահանջների</w:t>
            </w:r>
          </w:p>
          <w:p w14:paraId="59909AA0"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B88C07F"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84D8FD7"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3. Տեխնիկական հսկողություն իրականացնողի հիմնական պարտականություններն են՝</w:t>
            </w:r>
          </w:p>
          <w:p w14:paraId="029424CB"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085432A0"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ապահովել կատարվող աշխատանքների համապատասխանությունը կապալի պայմանագրի պայմաններին, շինարարական նորմերին և կանոններին,</w:t>
            </w:r>
          </w:p>
          <w:p w14:paraId="2126E46B"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C15A17E"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ստուգել և հաստատել աշխատանքային և կատարողական փաստաթղթերը՝ նախապատրաստված Կապալառուի կողմից,</w:t>
            </w:r>
          </w:p>
          <w:p w14:paraId="14E15E6B"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4EFDF80"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15E06EC"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w:t>
            </w:r>
            <w:r w:rsidRPr="006B47DB">
              <w:rPr>
                <w:rFonts w:ascii="GHEA Grapalat" w:hAnsi="GHEA Grapalat"/>
                <w:iCs/>
                <w:sz w:val="18"/>
                <w:lang w:val="hy-AM"/>
              </w:rPr>
              <w:lastRenderedPageBreak/>
              <w:t>հաշվարկները), որոնք անհրաժեշտ են համապատասխան վճարումները իրականացնելու համար,</w:t>
            </w:r>
          </w:p>
          <w:p w14:paraId="2F3C41E9"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5B947A2"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FFDF057"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BF9EEF4"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E50ED11"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կատարել աշխատանքների ծավալների չափագրումներ և մասնակցել կատարողական փաստաթղթերի կազմմանը և հաստատմանը,</w:t>
            </w:r>
          </w:p>
          <w:p w14:paraId="31A38AB4"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A0CFA06"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Պատվիրատուի ցուցումով չափագրել կատարման ենթակա աշխատանքները:</w:t>
            </w:r>
          </w:p>
          <w:p w14:paraId="0EE0A1D5"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AAD2033" w14:textId="77777777" w:rsidR="006B47DB" w:rsidRPr="006B47DB" w:rsidRDefault="006B47DB" w:rsidP="00C6007D">
            <w:pPr>
              <w:jc w:val="both"/>
              <w:rPr>
                <w:rFonts w:ascii="GHEA Grapalat" w:hAnsi="GHEA Grapalat"/>
                <w:b/>
                <w:iCs/>
                <w:sz w:val="18"/>
                <w:lang w:val="hy-AM"/>
              </w:rPr>
            </w:pPr>
          </w:p>
          <w:p w14:paraId="3EB92ABB" w14:textId="77777777" w:rsidR="006B47DB" w:rsidRPr="006B47DB" w:rsidRDefault="006B47DB" w:rsidP="00C6007D">
            <w:pPr>
              <w:jc w:val="both"/>
              <w:rPr>
                <w:rFonts w:ascii="GHEA Grapalat" w:hAnsi="GHEA Grapalat"/>
                <w:b/>
                <w:iCs/>
                <w:sz w:val="18"/>
                <w:lang w:val="hy-AM"/>
              </w:rPr>
            </w:pPr>
            <w:r w:rsidRPr="006B47DB">
              <w:rPr>
                <w:rFonts w:ascii="GHEA Grapalat" w:hAnsi="GHEA Grapalat"/>
                <w:b/>
                <w:iCs/>
                <w:sz w:val="18"/>
                <w:lang w:val="hy-AM"/>
              </w:rPr>
              <w:t xml:space="preserve">Մասնակիցը պետք է ունենա </w:t>
            </w:r>
            <w:r w:rsidRPr="006B47DB">
              <w:rPr>
                <w:rFonts w:ascii="GHEA Grapalat" w:hAnsi="GHEA Grapalat"/>
                <w:b/>
                <w:bCs/>
                <w:iCs/>
                <w:sz w:val="18"/>
                <w:lang w:val="hy-AM"/>
              </w:rPr>
              <w:t xml:space="preserve">շինարարության որակի տեխնիկական հսկողության գործունեության </w:t>
            </w:r>
            <w:r w:rsidRPr="006B47DB">
              <w:rPr>
                <w:rFonts w:ascii="GHEA Grapalat" w:hAnsi="GHEA Grapalat"/>
                <w:b/>
                <w:iCs/>
                <w:sz w:val="18"/>
                <w:lang w:val="hy-AM"/>
              </w:rPr>
              <w:t>առնվազն 3-</w:t>
            </w:r>
            <w:r w:rsidRPr="006B47DB">
              <w:rPr>
                <w:rFonts w:ascii="GHEA Grapalat" w:hAnsi="GHEA Grapalat"/>
                <w:b/>
                <w:iCs/>
                <w:sz w:val="18"/>
                <w:lang w:val="hy-AM"/>
              </w:rPr>
              <w:lastRenderedPageBreak/>
              <w:t>րդ դասի լիցենզիա</w:t>
            </w:r>
            <w:r w:rsidRPr="006B47DB">
              <w:rPr>
                <w:rFonts w:ascii="GHEA Grapalat" w:hAnsi="GHEA Grapalat"/>
                <w:b/>
                <w:bCs/>
                <w:iCs/>
                <w:sz w:val="18"/>
                <w:lang w:val="hy-AM"/>
              </w:rPr>
              <w:t xml:space="preserve"> ըստ քաղաքաշինության հետևյալ ոլորտի`</w:t>
            </w:r>
          </w:p>
          <w:p w14:paraId="60A9187B" w14:textId="77777777" w:rsidR="006B47DB" w:rsidRPr="006B47DB" w:rsidRDefault="006B47DB" w:rsidP="00C6007D">
            <w:pPr>
              <w:jc w:val="both"/>
              <w:rPr>
                <w:rFonts w:ascii="GHEA Grapalat" w:hAnsi="GHEA Grapalat"/>
                <w:b/>
                <w:iCs/>
                <w:sz w:val="18"/>
                <w:lang w:val="hy-AM"/>
              </w:rPr>
            </w:pPr>
            <w:r w:rsidRPr="006B47DB">
              <w:rPr>
                <w:rFonts w:ascii="GHEA Grapalat" w:hAnsi="GHEA Grapalat"/>
                <w:b/>
                <w:iCs/>
                <w:sz w:val="18"/>
                <w:lang w:val="hy-AM"/>
              </w:rPr>
              <w:t xml:space="preserve">-Բնակելի, հասարակական և արտադրական կառույցներ: </w:t>
            </w:r>
          </w:p>
          <w:p w14:paraId="521D0AA3" w14:textId="77777777" w:rsidR="006B47DB" w:rsidRPr="006B47DB" w:rsidRDefault="006B47DB" w:rsidP="00C6007D">
            <w:pPr>
              <w:jc w:val="both"/>
              <w:rPr>
                <w:rFonts w:ascii="GHEA Grapalat" w:hAnsi="GHEA Grapalat"/>
                <w:iCs/>
                <w:sz w:val="18"/>
                <w:lang w:val="hy-AM"/>
              </w:rPr>
            </w:pPr>
          </w:p>
          <w:p w14:paraId="3F2DF4E5" w14:textId="77777777" w:rsidR="006B47DB" w:rsidRPr="006B47DB" w:rsidRDefault="006B47DB" w:rsidP="00C6007D">
            <w:pPr>
              <w:jc w:val="both"/>
              <w:rPr>
                <w:rFonts w:ascii="GHEA Grapalat" w:hAnsi="GHEA Grapalat"/>
                <w:b/>
                <w:iCs/>
                <w:sz w:val="18"/>
                <w:lang w:val="hy-AM"/>
              </w:rPr>
            </w:pPr>
            <w:r w:rsidRPr="006B47DB">
              <w:rPr>
                <w:rFonts w:ascii="GHEA Grapalat" w:hAnsi="GHEA Grapalat"/>
                <w:b/>
                <w:iCs/>
                <w:sz w:val="18"/>
                <w:lang w:val="hy-AM"/>
              </w:rPr>
              <w:t>Հաշվետվության ներկայացման պահանջներ</w:t>
            </w:r>
          </w:p>
          <w:p w14:paraId="6118BB53"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CD73998"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7C938E9" w14:textId="77777777" w:rsidR="006B47DB" w:rsidRPr="006B47DB" w:rsidRDefault="006B47DB" w:rsidP="00C6007D">
            <w:pPr>
              <w:jc w:val="both"/>
              <w:rPr>
                <w:rFonts w:ascii="GHEA Grapalat" w:hAnsi="GHEA Grapalat"/>
                <w:iCs/>
                <w:sz w:val="18"/>
                <w:lang w:val="hy-AM"/>
              </w:rPr>
            </w:pPr>
            <w:r w:rsidRPr="006B47DB">
              <w:rPr>
                <w:rFonts w:ascii="GHEA Grapalat" w:hAnsi="GHEA Grapalat"/>
                <w:iCs/>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DB55744" w14:textId="3D99216E" w:rsidR="006B47DB" w:rsidRPr="006B47DB" w:rsidRDefault="006B47DB" w:rsidP="00C6007D">
            <w:pPr>
              <w:jc w:val="both"/>
              <w:rPr>
                <w:rFonts w:ascii="GHEA Grapalat" w:hAnsi="GHEA Grapalat"/>
                <w:sz w:val="18"/>
                <w:lang w:val="hy-AM"/>
              </w:rPr>
            </w:pPr>
            <w:r w:rsidRPr="006B47DB">
              <w:rPr>
                <w:rFonts w:ascii="GHEA Grapalat" w:hAnsi="GHEA Grapalat"/>
                <w:iCs/>
                <w:sz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70E18F70" w14:textId="4023BD4F" w:rsidR="006B47DB" w:rsidRPr="006B47DB" w:rsidRDefault="006B47DB" w:rsidP="006B47DB">
            <w:pPr>
              <w:jc w:val="center"/>
              <w:rPr>
                <w:rFonts w:ascii="GHEA Grapalat" w:hAnsi="GHEA Grapalat"/>
                <w:sz w:val="18"/>
                <w:lang w:val="hy-AM"/>
              </w:rPr>
            </w:pPr>
            <w:r>
              <w:rPr>
                <w:rFonts w:ascii="GHEA Grapalat" w:hAnsi="GHEA Grapalat"/>
                <w:sz w:val="18"/>
                <w:lang w:val="hy-AM"/>
              </w:rPr>
              <w:lastRenderedPageBreak/>
              <w:t>դրամ</w:t>
            </w:r>
          </w:p>
        </w:tc>
        <w:tc>
          <w:tcPr>
            <w:tcW w:w="1170" w:type="dxa"/>
            <w:vAlign w:val="center"/>
          </w:tcPr>
          <w:p w14:paraId="18489D52" w14:textId="77777777" w:rsidR="006B47DB" w:rsidRPr="006B47DB" w:rsidRDefault="006B47DB" w:rsidP="006B47DB">
            <w:pPr>
              <w:jc w:val="center"/>
              <w:rPr>
                <w:rFonts w:ascii="GHEA Grapalat" w:hAnsi="GHEA Grapalat"/>
                <w:sz w:val="18"/>
                <w:lang w:val="hy-AM"/>
              </w:rPr>
            </w:pPr>
          </w:p>
        </w:tc>
        <w:tc>
          <w:tcPr>
            <w:tcW w:w="990" w:type="dxa"/>
            <w:vAlign w:val="center"/>
          </w:tcPr>
          <w:p w14:paraId="34C82057" w14:textId="36224AA1" w:rsidR="006B47DB" w:rsidRPr="006B47DB" w:rsidRDefault="006B47DB" w:rsidP="006B47DB">
            <w:pPr>
              <w:jc w:val="center"/>
              <w:rPr>
                <w:rFonts w:ascii="GHEA Grapalat" w:hAnsi="GHEA Grapalat"/>
                <w:sz w:val="18"/>
                <w:lang w:val="hy-AM"/>
              </w:rPr>
            </w:pPr>
            <w:r>
              <w:rPr>
                <w:rFonts w:ascii="GHEA Grapalat" w:hAnsi="GHEA Grapalat"/>
                <w:sz w:val="18"/>
                <w:lang w:val="hy-AM"/>
              </w:rPr>
              <w:t>1</w:t>
            </w:r>
          </w:p>
        </w:tc>
        <w:tc>
          <w:tcPr>
            <w:tcW w:w="1980" w:type="dxa"/>
            <w:vAlign w:val="center"/>
          </w:tcPr>
          <w:p w14:paraId="7C8D835E" w14:textId="77C890B2" w:rsidR="006B47DB" w:rsidRPr="006B47DB" w:rsidRDefault="006B47DB" w:rsidP="006B47DB">
            <w:pPr>
              <w:jc w:val="center"/>
              <w:rPr>
                <w:rFonts w:ascii="GHEA Grapalat" w:hAnsi="GHEA Grapalat"/>
                <w:sz w:val="18"/>
                <w:lang w:val="hy-AM"/>
              </w:rPr>
            </w:pPr>
            <w:r w:rsidRPr="006B47DB">
              <w:rPr>
                <w:rFonts w:ascii="GHEA Grapalat" w:hAnsi="GHEA Grapalat"/>
                <w:sz w:val="18"/>
                <w:lang w:val="hy-AM"/>
              </w:rPr>
              <w:t>Քանաքեռ-Զեյթուն վարչական շրջան, Ռուբինյանց 17/2 շենքի դիմացի հարակից  տարածք</w:t>
            </w:r>
          </w:p>
        </w:tc>
        <w:tc>
          <w:tcPr>
            <w:tcW w:w="2790" w:type="dxa"/>
            <w:vAlign w:val="center"/>
          </w:tcPr>
          <w:p w14:paraId="5BF59E37" w14:textId="191279C1" w:rsidR="006B47DB" w:rsidRPr="00725509" w:rsidRDefault="006B47DB" w:rsidP="006B47DB">
            <w:pPr>
              <w:jc w:val="center"/>
              <w:rPr>
                <w:rFonts w:ascii="GHEA Grapalat" w:hAnsi="GHEA Grapalat"/>
                <w:sz w:val="18"/>
                <w:lang w:val="hy-AM"/>
              </w:rPr>
            </w:pPr>
            <w:r w:rsidRPr="006B47DB">
              <w:rPr>
                <w:rFonts w:ascii="GHEA Grapalat" w:hAnsi="GHEA Grapalat"/>
                <w:sz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B47DB" w:rsidRPr="00C6007D" w14:paraId="0A452E84" w14:textId="77777777" w:rsidTr="006B47DB">
        <w:trPr>
          <w:trHeight w:val="6380"/>
        </w:trPr>
        <w:tc>
          <w:tcPr>
            <w:tcW w:w="607" w:type="dxa"/>
            <w:vAlign w:val="center"/>
          </w:tcPr>
          <w:p w14:paraId="119FCD62" w14:textId="7EA50F49" w:rsidR="006B47DB" w:rsidRPr="00F566BF" w:rsidRDefault="006B47DB" w:rsidP="006B47DB">
            <w:pPr>
              <w:jc w:val="center"/>
              <w:rPr>
                <w:rFonts w:ascii="GHEA Grapalat" w:hAnsi="GHEA Grapalat"/>
                <w:sz w:val="18"/>
              </w:rPr>
            </w:pPr>
            <w:r>
              <w:rPr>
                <w:rFonts w:ascii="GHEA Grapalat" w:hAnsi="GHEA Grapalat"/>
                <w:sz w:val="18"/>
              </w:rPr>
              <w:lastRenderedPageBreak/>
              <w:t>2</w:t>
            </w:r>
          </w:p>
        </w:tc>
        <w:tc>
          <w:tcPr>
            <w:tcW w:w="1710" w:type="dxa"/>
            <w:vAlign w:val="center"/>
          </w:tcPr>
          <w:p w14:paraId="7D5F8037" w14:textId="77777777" w:rsidR="006B47DB" w:rsidRDefault="006B47DB" w:rsidP="006B47DB">
            <w:pPr>
              <w:ind w:left="145" w:hanging="145"/>
              <w:jc w:val="center"/>
              <w:rPr>
                <w:rFonts w:ascii="GHEA Grapalat" w:hAnsi="GHEA Grapalat"/>
                <w:sz w:val="18"/>
                <w:szCs w:val="18"/>
                <w:lang w:val="hy-AM"/>
              </w:rPr>
            </w:pPr>
          </w:p>
          <w:p w14:paraId="3A96E85E" w14:textId="53C6AEE6" w:rsidR="006B47DB" w:rsidRPr="00F566BF" w:rsidRDefault="006B47DB" w:rsidP="006B47DB">
            <w:pPr>
              <w:jc w:val="center"/>
              <w:rPr>
                <w:rFonts w:ascii="GHEA Grapalat" w:hAnsi="GHEA Grapalat"/>
                <w:sz w:val="18"/>
              </w:rPr>
            </w:pPr>
            <w:r>
              <w:rPr>
                <w:rFonts w:ascii="GHEA Grapalat" w:hAnsi="GHEA Grapalat"/>
                <w:sz w:val="18"/>
                <w:szCs w:val="18"/>
                <w:lang w:val="hy-AM"/>
              </w:rPr>
              <w:t>71351540/</w:t>
            </w:r>
            <w:r>
              <w:rPr>
                <w:rFonts w:ascii="GHEA Grapalat" w:hAnsi="GHEA Grapalat"/>
                <w:sz w:val="18"/>
                <w:szCs w:val="18"/>
              </w:rPr>
              <w:t>296</w:t>
            </w:r>
          </w:p>
        </w:tc>
        <w:tc>
          <w:tcPr>
            <w:tcW w:w="5220" w:type="dxa"/>
            <w:vMerge/>
            <w:vAlign w:val="center"/>
          </w:tcPr>
          <w:p w14:paraId="4A5D27BA" w14:textId="77777777" w:rsidR="006B47DB" w:rsidRPr="00F566BF" w:rsidRDefault="006B47DB" w:rsidP="006B47DB">
            <w:pPr>
              <w:jc w:val="center"/>
              <w:rPr>
                <w:rFonts w:ascii="GHEA Grapalat" w:hAnsi="GHEA Grapalat"/>
                <w:sz w:val="18"/>
              </w:rPr>
            </w:pPr>
          </w:p>
        </w:tc>
        <w:tc>
          <w:tcPr>
            <w:tcW w:w="810" w:type="dxa"/>
            <w:vAlign w:val="center"/>
          </w:tcPr>
          <w:p w14:paraId="72C9F2A5" w14:textId="0F1D8C43" w:rsidR="006B47DB" w:rsidRPr="00F566BF" w:rsidRDefault="006B47DB" w:rsidP="006B47DB">
            <w:pPr>
              <w:jc w:val="center"/>
              <w:rPr>
                <w:rFonts w:ascii="GHEA Grapalat" w:hAnsi="GHEA Grapalat"/>
                <w:sz w:val="18"/>
              </w:rPr>
            </w:pPr>
            <w:r>
              <w:rPr>
                <w:rFonts w:ascii="GHEA Grapalat" w:hAnsi="GHEA Grapalat"/>
                <w:sz w:val="18"/>
                <w:lang w:val="hy-AM"/>
              </w:rPr>
              <w:t>դրամ</w:t>
            </w:r>
          </w:p>
        </w:tc>
        <w:tc>
          <w:tcPr>
            <w:tcW w:w="1170" w:type="dxa"/>
            <w:vAlign w:val="center"/>
          </w:tcPr>
          <w:p w14:paraId="486E893F" w14:textId="77777777" w:rsidR="006B47DB" w:rsidRPr="00F566BF" w:rsidRDefault="006B47DB" w:rsidP="006B47DB">
            <w:pPr>
              <w:jc w:val="center"/>
              <w:rPr>
                <w:rFonts w:ascii="GHEA Grapalat" w:hAnsi="GHEA Grapalat"/>
                <w:sz w:val="18"/>
              </w:rPr>
            </w:pPr>
          </w:p>
        </w:tc>
        <w:tc>
          <w:tcPr>
            <w:tcW w:w="990" w:type="dxa"/>
            <w:vAlign w:val="center"/>
          </w:tcPr>
          <w:p w14:paraId="5393FF8A" w14:textId="7B9AA19B" w:rsidR="006B47DB" w:rsidRPr="00F566BF" w:rsidRDefault="006B47DB" w:rsidP="006B47DB">
            <w:pPr>
              <w:jc w:val="center"/>
              <w:rPr>
                <w:rFonts w:ascii="GHEA Grapalat" w:hAnsi="GHEA Grapalat"/>
                <w:sz w:val="18"/>
              </w:rPr>
            </w:pPr>
            <w:r>
              <w:rPr>
                <w:rFonts w:ascii="GHEA Grapalat" w:hAnsi="GHEA Grapalat"/>
                <w:sz w:val="18"/>
                <w:lang w:val="hy-AM"/>
              </w:rPr>
              <w:t>1</w:t>
            </w:r>
          </w:p>
        </w:tc>
        <w:tc>
          <w:tcPr>
            <w:tcW w:w="1980" w:type="dxa"/>
            <w:vAlign w:val="center"/>
          </w:tcPr>
          <w:p w14:paraId="6FBF402D" w14:textId="64640781" w:rsidR="006B47DB" w:rsidRPr="006B47DB" w:rsidRDefault="006B47DB" w:rsidP="006B47DB">
            <w:pPr>
              <w:jc w:val="center"/>
              <w:rPr>
                <w:rFonts w:ascii="GHEA Grapalat" w:hAnsi="GHEA Grapalat"/>
                <w:sz w:val="18"/>
                <w:lang w:val="hy-AM"/>
              </w:rPr>
            </w:pPr>
            <w:r w:rsidRPr="006B47DB">
              <w:rPr>
                <w:rFonts w:ascii="GHEA Grapalat" w:hAnsi="GHEA Grapalat"/>
                <w:sz w:val="18"/>
                <w:lang w:val="hy-AM"/>
              </w:rPr>
              <w:t>Քանաքեռ-Զեյթուն վարչական շրջան, Լեփսիուսի 41 շենքի ետնամասի հարակից տարածք</w:t>
            </w:r>
          </w:p>
        </w:tc>
        <w:tc>
          <w:tcPr>
            <w:tcW w:w="2790" w:type="dxa"/>
            <w:vAlign w:val="center"/>
          </w:tcPr>
          <w:p w14:paraId="170DDF88" w14:textId="35B3611E" w:rsidR="006B47DB" w:rsidRPr="00725509" w:rsidRDefault="006B47DB" w:rsidP="006B47DB">
            <w:pPr>
              <w:jc w:val="center"/>
              <w:rPr>
                <w:rFonts w:ascii="GHEA Grapalat" w:hAnsi="GHEA Grapalat"/>
                <w:sz w:val="18"/>
                <w:lang w:val="hy-AM"/>
              </w:rPr>
            </w:pPr>
            <w:r w:rsidRPr="006B47DB">
              <w:rPr>
                <w:rFonts w:ascii="GHEA Grapalat" w:hAnsi="GHEA Grapalat"/>
                <w:sz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B47DB" w:rsidRPr="00C6007D" w14:paraId="64B2984B" w14:textId="77777777" w:rsidTr="006B47DB">
        <w:trPr>
          <w:trHeight w:val="4848"/>
        </w:trPr>
        <w:tc>
          <w:tcPr>
            <w:tcW w:w="607" w:type="dxa"/>
            <w:vAlign w:val="center"/>
          </w:tcPr>
          <w:p w14:paraId="0412E65A" w14:textId="1D486AEB" w:rsidR="006B47DB" w:rsidRPr="00F566BF" w:rsidRDefault="006B47DB" w:rsidP="006B47DB">
            <w:pPr>
              <w:jc w:val="center"/>
              <w:rPr>
                <w:rFonts w:ascii="GHEA Grapalat" w:hAnsi="GHEA Grapalat"/>
                <w:sz w:val="18"/>
              </w:rPr>
            </w:pPr>
            <w:r>
              <w:rPr>
                <w:rFonts w:ascii="GHEA Grapalat" w:hAnsi="GHEA Grapalat"/>
                <w:sz w:val="18"/>
              </w:rPr>
              <w:t>3</w:t>
            </w:r>
          </w:p>
        </w:tc>
        <w:tc>
          <w:tcPr>
            <w:tcW w:w="1710" w:type="dxa"/>
            <w:vAlign w:val="center"/>
          </w:tcPr>
          <w:p w14:paraId="08307D35" w14:textId="77777777" w:rsidR="006B47DB" w:rsidRDefault="006B47DB" w:rsidP="006B47DB">
            <w:pPr>
              <w:ind w:left="145" w:hanging="145"/>
              <w:jc w:val="center"/>
              <w:rPr>
                <w:rFonts w:ascii="GHEA Grapalat" w:hAnsi="GHEA Grapalat"/>
                <w:sz w:val="18"/>
                <w:szCs w:val="18"/>
                <w:lang w:val="hy-AM"/>
              </w:rPr>
            </w:pPr>
          </w:p>
          <w:p w14:paraId="641BBCAC" w14:textId="474010F4" w:rsidR="006B47DB" w:rsidRPr="00F566BF" w:rsidRDefault="006B47DB" w:rsidP="006B47DB">
            <w:pPr>
              <w:jc w:val="center"/>
              <w:rPr>
                <w:rFonts w:ascii="GHEA Grapalat" w:hAnsi="GHEA Grapalat"/>
                <w:sz w:val="18"/>
              </w:rPr>
            </w:pPr>
            <w:r>
              <w:rPr>
                <w:rFonts w:ascii="GHEA Grapalat" w:hAnsi="GHEA Grapalat"/>
                <w:sz w:val="18"/>
                <w:szCs w:val="18"/>
                <w:lang w:val="hy-AM"/>
              </w:rPr>
              <w:t>71351540/</w:t>
            </w:r>
            <w:r>
              <w:rPr>
                <w:rFonts w:ascii="GHEA Grapalat" w:hAnsi="GHEA Grapalat"/>
                <w:sz w:val="18"/>
                <w:szCs w:val="18"/>
              </w:rPr>
              <w:t>297</w:t>
            </w:r>
          </w:p>
        </w:tc>
        <w:tc>
          <w:tcPr>
            <w:tcW w:w="5220" w:type="dxa"/>
            <w:vMerge/>
            <w:vAlign w:val="center"/>
          </w:tcPr>
          <w:p w14:paraId="1721F23F" w14:textId="77777777" w:rsidR="006B47DB" w:rsidRPr="00F566BF" w:rsidRDefault="006B47DB" w:rsidP="006B47DB">
            <w:pPr>
              <w:jc w:val="center"/>
              <w:rPr>
                <w:rFonts w:ascii="GHEA Grapalat" w:hAnsi="GHEA Grapalat"/>
                <w:sz w:val="18"/>
              </w:rPr>
            </w:pPr>
          </w:p>
        </w:tc>
        <w:tc>
          <w:tcPr>
            <w:tcW w:w="810" w:type="dxa"/>
            <w:vAlign w:val="center"/>
          </w:tcPr>
          <w:p w14:paraId="0C57139C" w14:textId="0397EB89" w:rsidR="006B47DB" w:rsidRPr="00F566BF" w:rsidRDefault="006B47DB" w:rsidP="006B47DB">
            <w:pPr>
              <w:jc w:val="center"/>
              <w:rPr>
                <w:rFonts w:ascii="GHEA Grapalat" w:hAnsi="GHEA Grapalat"/>
                <w:sz w:val="18"/>
              </w:rPr>
            </w:pPr>
            <w:r>
              <w:rPr>
                <w:rFonts w:ascii="GHEA Grapalat" w:hAnsi="GHEA Grapalat"/>
                <w:sz w:val="18"/>
                <w:lang w:val="hy-AM"/>
              </w:rPr>
              <w:t>դրամ</w:t>
            </w:r>
          </w:p>
        </w:tc>
        <w:tc>
          <w:tcPr>
            <w:tcW w:w="1170" w:type="dxa"/>
            <w:vAlign w:val="center"/>
          </w:tcPr>
          <w:p w14:paraId="03980E68" w14:textId="77777777" w:rsidR="006B47DB" w:rsidRPr="00F566BF" w:rsidRDefault="006B47DB" w:rsidP="006B47DB">
            <w:pPr>
              <w:jc w:val="center"/>
              <w:rPr>
                <w:rFonts w:ascii="GHEA Grapalat" w:hAnsi="GHEA Grapalat"/>
                <w:sz w:val="18"/>
              </w:rPr>
            </w:pPr>
          </w:p>
        </w:tc>
        <w:tc>
          <w:tcPr>
            <w:tcW w:w="990" w:type="dxa"/>
            <w:vAlign w:val="center"/>
          </w:tcPr>
          <w:p w14:paraId="7B6D713D" w14:textId="7633899C" w:rsidR="006B47DB" w:rsidRPr="00F566BF" w:rsidRDefault="006B47DB" w:rsidP="006B47DB">
            <w:pPr>
              <w:jc w:val="center"/>
              <w:rPr>
                <w:rFonts w:ascii="GHEA Grapalat" w:hAnsi="GHEA Grapalat"/>
                <w:sz w:val="18"/>
              </w:rPr>
            </w:pPr>
            <w:r>
              <w:rPr>
                <w:rFonts w:ascii="GHEA Grapalat" w:hAnsi="GHEA Grapalat"/>
                <w:sz w:val="18"/>
                <w:lang w:val="hy-AM"/>
              </w:rPr>
              <w:t>1</w:t>
            </w:r>
          </w:p>
        </w:tc>
        <w:tc>
          <w:tcPr>
            <w:tcW w:w="1980" w:type="dxa"/>
            <w:vAlign w:val="center"/>
          </w:tcPr>
          <w:p w14:paraId="309E199D" w14:textId="6C80D007" w:rsidR="006B47DB" w:rsidRPr="006B47DB" w:rsidRDefault="006B47DB" w:rsidP="006B47DB">
            <w:pPr>
              <w:jc w:val="center"/>
              <w:rPr>
                <w:rFonts w:ascii="GHEA Grapalat" w:hAnsi="GHEA Grapalat"/>
                <w:sz w:val="18"/>
                <w:lang w:val="hy-AM"/>
              </w:rPr>
            </w:pPr>
            <w:r w:rsidRPr="006B47DB">
              <w:rPr>
                <w:rFonts w:ascii="GHEA Grapalat" w:hAnsi="GHEA Grapalat"/>
                <w:sz w:val="18"/>
                <w:lang w:val="hy-AM"/>
              </w:rPr>
              <w:t>Քանաքեռ-Զեյթուն վարչական շրջան, Դ.Անհաղթի 18 շենքի հարակից տարածք</w:t>
            </w:r>
          </w:p>
        </w:tc>
        <w:tc>
          <w:tcPr>
            <w:tcW w:w="2790" w:type="dxa"/>
            <w:vAlign w:val="center"/>
          </w:tcPr>
          <w:p w14:paraId="3C49579B" w14:textId="0A82A088" w:rsidR="006B47DB" w:rsidRPr="00725509" w:rsidRDefault="006B47DB" w:rsidP="006B47DB">
            <w:pPr>
              <w:jc w:val="center"/>
              <w:rPr>
                <w:rFonts w:ascii="GHEA Grapalat" w:hAnsi="GHEA Grapalat"/>
                <w:sz w:val="18"/>
                <w:lang w:val="hy-AM"/>
              </w:rPr>
            </w:pPr>
            <w:r w:rsidRPr="006B47DB">
              <w:rPr>
                <w:rFonts w:ascii="GHEA Grapalat" w:hAnsi="GHEA Grapalat"/>
                <w:sz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B47DB" w:rsidRPr="00C6007D" w14:paraId="75112843" w14:textId="77777777" w:rsidTr="006B47DB">
        <w:trPr>
          <w:trHeight w:val="4944"/>
        </w:trPr>
        <w:tc>
          <w:tcPr>
            <w:tcW w:w="607" w:type="dxa"/>
            <w:vAlign w:val="center"/>
          </w:tcPr>
          <w:p w14:paraId="5FFFDE63" w14:textId="7E3A7589" w:rsidR="006B47DB" w:rsidRPr="00F566BF" w:rsidRDefault="006B47DB" w:rsidP="006B47DB">
            <w:pPr>
              <w:jc w:val="center"/>
              <w:rPr>
                <w:rFonts w:ascii="GHEA Grapalat" w:hAnsi="GHEA Grapalat"/>
                <w:sz w:val="18"/>
              </w:rPr>
            </w:pPr>
            <w:r>
              <w:rPr>
                <w:rFonts w:ascii="GHEA Grapalat" w:hAnsi="GHEA Grapalat"/>
                <w:sz w:val="18"/>
              </w:rPr>
              <w:lastRenderedPageBreak/>
              <w:t>4</w:t>
            </w:r>
          </w:p>
        </w:tc>
        <w:tc>
          <w:tcPr>
            <w:tcW w:w="1710" w:type="dxa"/>
            <w:vAlign w:val="center"/>
          </w:tcPr>
          <w:p w14:paraId="7FD72B0A" w14:textId="77777777" w:rsidR="006B47DB" w:rsidRDefault="006B47DB" w:rsidP="006B47DB">
            <w:pPr>
              <w:ind w:left="145" w:hanging="145"/>
              <w:jc w:val="center"/>
              <w:rPr>
                <w:rFonts w:ascii="GHEA Grapalat" w:hAnsi="GHEA Grapalat"/>
                <w:sz w:val="18"/>
                <w:szCs w:val="18"/>
                <w:lang w:val="hy-AM"/>
              </w:rPr>
            </w:pPr>
          </w:p>
          <w:p w14:paraId="76036024" w14:textId="7C9B2CFE" w:rsidR="006B47DB" w:rsidRPr="00F566BF" w:rsidRDefault="006B47DB" w:rsidP="006B47DB">
            <w:pPr>
              <w:jc w:val="center"/>
              <w:rPr>
                <w:rFonts w:ascii="GHEA Grapalat" w:hAnsi="GHEA Grapalat"/>
                <w:sz w:val="18"/>
              </w:rPr>
            </w:pPr>
            <w:r>
              <w:rPr>
                <w:rFonts w:ascii="GHEA Grapalat" w:hAnsi="GHEA Grapalat"/>
                <w:sz w:val="18"/>
                <w:szCs w:val="18"/>
                <w:lang w:val="hy-AM"/>
              </w:rPr>
              <w:t>71351540/</w:t>
            </w:r>
            <w:r>
              <w:rPr>
                <w:rFonts w:ascii="GHEA Grapalat" w:hAnsi="GHEA Grapalat"/>
                <w:sz w:val="18"/>
                <w:szCs w:val="18"/>
              </w:rPr>
              <w:t>298</w:t>
            </w:r>
          </w:p>
        </w:tc>
        <w:tc>
          <w:tcPr>
            <w:tcW w:w="5220" w:type="dxa"/>
            <w:vMerge/>
            <w:vAlign w:val="center"/>
          </w:tcPr>
          <w:p w14:paraId="7A8C3FA8" w14:textId="77777777" w:rsidR="006B47DB" w:rsidRPr="00F566BF" w:rsidRDefault="006B47DB" w:rsidP="006B47DB">
            <w:pPr>
              <w:jc w:val="center"/>
              <w:rPr>
                <w:rFonts w:ascii="GHEA Grapalat" w:hAnsi="GHEA Grapalat"/>
                <w:sz w:val="18"/>
              </w:rPr>
            </w:pPr>
          </w:p>
        </w:tc>
        <w:tc>
          <w:tcPr>
            <w:tcW w:w="810" w:type="dxa"/>
            <w:vAlign w:val="center"/>
          </w:tcPr>
          <w:p w14:paraId="71731686" w14:textId="5EA4E21D" w:rsidR="006B47DB" w:rsidRPr="00F566BF" w:rsidRDefault="006B47DB" w:rsidP="006B47DB">
            <w:pPr>
              <w:jc w:val="center"/>
              <w:rPr>
                <w:rFonts w:ascii="GHEA Grapalat" w:hAnsi="GHEA Grapalat"/>
                <w:sz w:val="18"/>
              </w:rPr>
            </w:pPr>
            <w:r>
              <w:rPr>
                <w:rFonts w:ascii="GHEA Grapalat" w:hAnsi="GHEA Grapalat"/>
                <w:sz w:val="18"/>
                <w:lang w:val="hy-AM"/>
              </w:rPr>
              <w:t>դրամ</w:t>
            </w:r>
          </w:p>
        </w:tc>
        <w:tc>
          <w:tcPr>
            <w:tcW w:w="1170" w:type="dxa"/>
            <w:vAlign w:val="center"/>
          </w:tcPr>
          <w:p w14:paraId="673414AE" w14:textId="77777777" w:rsidR="006B47DB" w:rsidRPr="00F566BF" w:rsidRDefault="006B47DB" w:rsidP="006B47DB">
            <w:pPr>
              <w:jc w:val="center"/>
              <w:rPr>
                <w:rFonts w:ascii="GHEA Grapalat" w:hAnsi="GHEA Grapalat"/>
                <w:sz w:val="18"/>
              </w:rPr>
            </w:pPr>
          </w:p>
        </w:tc>
        <w:tc>
          <w:tcPr>
            <w:tcW w:w="990" w:type="dxa"/>
            <w:vAlign w:val="center"/>
          </w:tcPr>
          <w:p w14:paraId="540A36BE" w14:textId="76835B5B" w:rsidR="006B47DB" w:rsidRPr="00F566BF" w:rsidRDefault="006B47DB" w:rsidP="006B47DB">
            <w:pPr>
              <w:jc w:val="center"/>
              <w:rPr>
                <w:rFonts w:ascii="GHEA Grapalat" w:hAnsi="GHEA Grapalat"/>
                <w:sz w:val="18"/>
              </w:rPr>
            </w:pPr>
            <w:r>
              <w:rPr>
                <w:rFonts w:ascii="GHEA Grapalat" w:hAnsi="GHEA Grapalat"/>
                <w:sz w:val="18"/>
                <w:lang w:val="hy-AM"/>
              </w:rPr>
              <w:t>1</w:t>
            </w:r>
          </w:p>
        </w:tc>
        <w:tc>
          <w:tcPr>
            <w:tcW w:w="1980" w:type="dxa"/>
            <w:vAlign w:val="center"/>
          </w:tcPr>
          <w:p w14:paraId="26E30791" w14:textId="24B99986" w:rsidR="006B47DB" w:rsidRPr="006B47DB" w:rsidRDefault="006B47DB" w:rsidP="006B47DB">
            <w:pPr>
              <w:jc w:val="center"/>
              <w:rPr>
                <w:rFonts w:ascii="GHEA Grapalat" w:hAnsi="GHEA Grapalat"/>
                <w:sz w:val="18"/>
                <w:lang w:val="hy-AM"/>
              </w:rPr>
            </w:pPr>
            <w:r w:rsidRPr="006B47DB">
              <w:rPr>
                <w:rFonts w:ascii="GHEA Grapalat" w:hAnsi="GHEA Grapalat"/>
                <w:sz w:val="18"/>
                <w:lang w:val="hy-AM"/>
              </w:rPr>
              <w:t>Քանաքեռ-Զեյթուն վարչական շրջան, Յան Ռայնիսի 11ա շենքի ետնամասի հարակից տարածք</w:t>
            </w:r>
          </w:p>
        </w:tc>
        <w:tc>
          <w:tcPr>
            <w:tcW w:w="2790" w:type="dxa"/>
            <w:vAlign w:val="center"/>
          </w:tcPr>
          <w:p w14:paraId="6EA618C5" w14:textId="445C85C4" w:rsidR="006B47DB" w:rsidRPr="00725509" w:rsidRDefault="006B47DB" w:rsidP="006B47DB">
            <w:pPr>
              <w:jc w:val="center"/>
              <w:rPr>
                <w:rFonts w:ascii="GHEA Grapalat" w:hAnsi="GHEA Grapalat"/>
                <w:sz w:val="18"/>
                <w:lang w:val="hy-AM"/>
              </w:rPr>
            </w:pPr>
            <w:r w:rsidRPr="006B47DB">
              <w:rPr>
                <w:rFonts w:ascii="GHEA Grapalat" w:hAnsi="GHEA Grapalat"/>
                <w:sz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B47DB" w:rsidRPr="00C6007D" w14:paraId="67EBCDE2" w14:textId="77777777" w:rsidTr="006B47DB">
        <w:trPr>
          <w:trHeight w:val="5750"/>
        </w:trPr>
        <w:tc>
          <w:tcPr>
            <w:tcW w:w="607" w:type="dxa"/>
            <w:vAlign w:val="center"/>
          </w:tcPr>
          <w:p w14:paraId="22731BA7" w14:textId="23BC0381" w:rsidR="006B47DB" w:rsidRPr="00F566BF" w:rsidRDefault="006B47DB" w:rsidP="006B47DB">
            <w:pPr>
              <w:jc w:val="center"/>
              <w:rPr>
                <w:rFonts w:ascii="GHEA Grapalat" w:hAnsi="GHEA Grapalat"/>
                <w:sz w:val="18"/>
              </w:rPr>
            </w:pPr>
            <w:r>
              <w:rPr>
                <w:rFonts w:ascii="GHEA Grapalat" w:hAnsi="GHEA Grapalat"/>
                <w:sz w:val="18"/>
              </w:rPr>
              <w:lastRenderedPageBreak/>
              <w:t>5</w:t>
            </w:r>
          </w:p>
        </w:tc>
        <w:tc>
          <w:tcPr>
            <w:tcW w:w="1710" w:type="dxa"/>
            <w:vAlign w:val="center"/>
          </w:tcPr>
          <w:p w14:paraId="681A10F8" w14:textId="77777777" w:rsidR="006B47DB" w:rsidRDefault="006B47DB" w:rsidP="006B47DB">
            <w:pPr>
              <w:ind w:left="145" w:hanging="145"/>
              <w:jc w:val="center"/>
              <w:rPr>
                <w:rFonts w:ascii="GHEA Grapalat" w:hAnsi="GHEA Grapalat"/>
                <w:sz w:val="18"/>
                <w:szCs w:val="18"/>
                <w:lang w:val="hy-AM"/>
              </w:rPr>
            </w:pPr>
          </w:p>
          <w:p w14:paraId="34F888FF" w14:textId="4B09EE4F" w:rsidR="006B47DB" w:rsidRPr="00F566BF" w:rsidRDefault="006B47DB" w:rsidP="006B47DB">
            <w:pPr>
              <w:jc w:val="center"/>
              <w:rPr>
                <w:rFonts w:ascii="GHEA Grapalat" w:hAnsi="GHEA Grapalat"/>
                <w:sz w:val="18"/>
              </w:rPr>
            </w:pPr>
            <w:r>
              <w:rPr>
                <w:rFonts w:ascii="GHEA Grapalat" w:hAnsi="GHEA Grapalat"/>
                <w:sz w:val="18"/>
                <w:szCs w:val="18"/>
                <w:lang w:val="hy-AM"/>
              </w:rPr>
              <w:t>71351540/</w:t>
            </w:r>
            <w:r>
              <w:rPr>
                <w:rFonts w:ascii="GHEA Grapalat" w:hAnsi="GHEA Grapalat"/>
                <w:sz w:val="18"/>
                <w:szCs w:val="18"/>
              </w:rPr>
              <w:t>299</w:t>
            </w:r>
          </w:p>
        </w:tc>
        <w:tc>
          <w:tcPr>
            <w:tcW w:w="5220" w:type="dxa"/>
            <w:vMerge/>
            <w:vAlign w:val="center"/>
          </w:tcPr>
          <w:p w14:paraId="3DAC7960" w14:textId="77777777" w:rsidR="006B47DB" w:rsidRPr="00F566BF" w:rsidRDefault="006B47DB" w:rsidP="006B47DB">
            <w:pPr>
              <w:jc w:val="center"/>
              <w:rPr>
                <w:rFonts w:ascii="GHEA Grapalat" w:hAnsi="GHEA Grapalat"/>
                <w:sz w:val="18"/>
              </w:rPr>
            </w:pPr>
          </w:p>
        </w:tc>
        <w:tc>
          <w:tcPr>
            <w:tcW w:w="810" w:type="dxa"/>
            <w:vAlign w:val="center"/>
          </w:tcPr>
          <w:p w14:paraId="1CB93071" w14:textId="0B8AB87C" w:rsidR="006B47DB" w:rsidRPr="00F566BF" w:rsidRDefault="006B47DB" w:rsidP="006B47DB">
            <w:pPr>
              <w:jc w:val="center"/>
              <w:rPr>
                <w:rFonts w:ascii="GHEA Grapalat" w:hAnsi="GHEA Grapalat"/>
                <w:sz w:val="18"/>
              </w:rPr>
            </w:pPr>
            <w:r>
              <w:rPr>
                <w:rFonts w:ascii="GHEA Grapalat" w:hAnsi="GHEA Grapalat"/>
                <w:sz w:val="18"/>
                <w:lang w:val="hy-AM"/>
              </w:rPr>
              <w:t>դրամ</w:t>
            </w:r>
          </w:p>
        </w:tc>
        <w:tc>
          <w:tcPr>
            <w:tcW w:w="1170" w:type="dxa"/>
            <w:vAlign w:val="center"/>
          </w:tcPr>
          <w:p w14:paraId="07842D5B" w14:textId="77777777" w:rsidR="006B47DB" w:rsidRPr="00F566BF" w:rsidRDefault="006B47DB" w:rsidP="006B47DB">
            <w:pPr>
              <w:jc w:val="center"/>
              <w:rPr>
                <w:rFonts w:ascii="GHEA Grapalat" w:hAnsi="GHEA Grapalat"/>
                <w:sz w:val="18"/>
              </w:rPr>
            </w:pPr>
          </w:p>
        </w:tc>
        <w:tc>
          <w:tcPr>
            <w:tcW w:w="990" w:type="dxa"/>
            <w:vAlign w:val="center"/>
          </w:tcPr>
          <w:p w14:paraId="74CCA86A" w14:textId="63D41309" w:rsidR="006B47DB" w:rsidRPr="00F566BF" w:rsidRDefault="006B47DB" w:rsidP="006B47DB">
            <w:pPr>
              <w:jc w:val="center"/>
              <w:rPr>
                <w:rFonts w:ascii="GHEA Grapalat" w:hAnsi="GHEA Grapalat"/>
                <w:sz w:val="18"/>
              </w:rPr>
            </w:pPr>
            <w:r>
              <w:rPr>
                <w:rFonts w:ascii="GHEA Grapalat" w:hAnsi="GHEA Grapalat"/>
                <w:sz w:val="18"/>
                <w:lang w:val="hy-AM"/>
              </w:rPr>
              <w:t>1</w:t>
            </w:r>
          </w:p>
        </w:tc>
        <w:tc>
          <w:tcPr>
            <w:tcW w:w="1980" w:type="dxa"/>
            <w:vAlign w:val="center"/>
          </w:tcPr>
          <w:p w14:paraId="6A65D8BA" w14:textId="7F43829E" w:rsidR="006B47DB" w:rsidRPr="006B47DB" w:rsidRDefault="006B47DB" w:rsidP="006B47DB">
            <w:pPr>
              <w:jc w:val="center"/>
              <w:rPr>
                <w:rFonts w:ascii="GHEA Grapalat" w:hAnsi="GHEA Grapalat"/>
                <w:sz w:val="18"/>
                <w:lang w:val="hy-AM"/>
              </w:rPr>
            </w:pPr>
            <w:r w:rsidRPr="006B47DB">
              <w:rPr>
                <w:rFonts w:ascii="GHEA Grapalat" w:hAnsi="GHEA Grapalat"/>
                <w:sz w:val="18"/>
                <w:lang w:val="hy-AM"/>
              </w:rPr>
              <w:t>Քանաքեռ-Զեյթուն վարչական շրջան, Ներսիսյան փակուղի, Հայորդաց տան հարակից տարածք</w:t>
            </w:r>
          </w:p>
        </w:tc>
        <w:tc>
          <w:tcPr>
            <w:tcW w:w="2790" w:type="dxa"/>
            <w:vAlign w:val="center"/>
          </w:tcPr>
          <w:p w14:paraId="603838E7" w14:textId="409C5103" w:rsidR="006B47DB" w:rsidRPr="00725509" w:rsidRDefault="006B47DB" w:rsidP="006B47DB">
            <w:pPr>
              <w:jc w:val="center"/>
              <w:rPr>
                <w:rFonts w:ascii="GHEA Grapalat" w:hAnsi="GHEA Grapalat"/>
                <w:sz w:val="18"/>
                <w:lang w:val="hy-AM"/>
              </w:rPr>
            </w:pPr>
            <w:r w:rsidRPr="006B47DB">
              <w:rPr>
                <w:rFonts w:ascii="GHEA Grapalat" w:hAnsi="GHEA Grapalat"/>
                <w:sz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A8935B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B47DB">
        <w:rPr>
          <w:rFonts w:ascii="GHEA Grapalat" w:hAnsi="GHEA Grapalat"/>
          <w:i/>
          <w:sz w:val="18"/>
          <w:lang w:val="hy-AM"/>
        </w:rPr>
        <w:t>6</w:t>
      </w:r>
      <w:r w:rsidRPr="00F566BF">
        <w:rPr>
          <w:rFonts w:ascii="GHEA Grapalat" w:hAnsi="GHEA Grapalat"/>
          <w:i/>
          <w:sz w:val="18"/>
          <w:lang w:val="hy-AM"/>
        </w:rPr>
        <w:t xml:space="preserve">  թ. կնքված </w:t>
      </w:r>
    </w:p>
    <w:p w14:paraId="7737E6A1" w14:textId="503A5D2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6B47DB">
        <w:rPr>
          <w:rFonts w:ascii="GHEA Grapalat" w:hAnsi="GHEA Grapalat"/>
          <w:i/>
          <w:sz w:val="18"/>
          <w:lang w:val="hy-AM"/>
        </w:rPr>
        <w:t>26/81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976"/>
        <w:gridCol w:w="2506"/>
        <w:gridCol w:w="606"/>
        <w:gridCol w:w="606"/>
        <w:gridCol w:w="605"/>
        <w:gridCol w:w="605"/>
        <w:gridCol w:w="739"/>
        <w:gridCol w:w="720"/>
        <w:gridCol w:w="630"/>
        <w:gridCol w:w="630"/>
        <w:gridCol w:w="546"/>
        <w:gridCol w:w="685"/>
        <w:gridCol w:w="685"/>
        <w:gridCol w:w="685"/>
        <w:gridCol w:w="1416"/>
        <w:gridCol w:w="12"/>
      </w:tblGrid>
      <w:tr w:rsidR="007678FA" w:rsidRPr="00F566BF" w14:paraId="02E76D0A" w14:textId="77777777" w:rsidTr="00CE6A7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C6007D" w14:paraId="272DFF80" w14:textId="77777777" w:rsidTr="00CE6A72">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CE6A72">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9"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20"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30"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0"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6"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725509" w:rsidRPr="00CE6A72" w14:paraId="4778FBF1" w14:textId="77777777" w:rsidTr="00FF376D">
        <w:trPr>
          <w:gridAfter w:val="1"/>
          <w:wAfter w:w="12" w:type="dxa"/>
          <w:trHeight w:val="1549"/>
        </w:trPr>
        <w:tc>
          <w:tcPr>
            <w:tcW w:w="1874" w:type="dxa"/>
            <w:vAlign w:val="center"/>
          </w:tcPr>
          <w:p w14:paraId="06510526" w14:textId="2111140E" w:rsidR="00725509" w:rsidRPr="000957C5" w:rsidRDefault="00725509" w:rsidP="00725509">
            <w:pPr>
              <w:jc w:val="center"/>
              <w:rPr>
                <w:rFonts w:ascii="GHEA Grapalat" w:hAnsi="GHEA Grapalat"/>
                <w:sz w:val="18"/>
              </w:rPr>
            </w:pPr>
            <w:r w:rsidRPr="000957C5">
              <w:rPr>
                <w:rFonts w:ascii="GHEA Grapalat" w:hAnsi="GHEA Grapalat"/>
                <w:sz w:val="18"/>
              </w:rPr>
              <w:t>1</w:t>
            </w:r>
          </w:p>
        </w:tc>
        <w:tc>
          <w:tcPr>
            <w:tcW w:w="1976" w:type="dxa"/>
            <w:vAlign w:val="center"/>
          </w:tcPr>
          <w:p w14:paraId="7975A9AA" w14:textId="77777777" w:rsidR="00725509" w:rsidRDefault="00725509" w:rsidP="00725509">
            <w:pPr>
              <w:ind w:left="145" w:hanging="145"/>
              <w:jc w:val="center"/>
              <w:rPr>
                <w:rFonts w:ascii="GHEA Grapalat" w:hAnsi="GHEA Grapalat"/>
                <w:sz w:val="18"/>
                <w:szCs w:val="18"/>
                <w:lang w:val="hy-AM"/>
              </w:rPr>
            </w:pPr>
          </w:p>
          <w:p w14:paraId="6D3F3468" w14:textId="31FAE9C0" w:rsidR="00725509" w:rsidRPr="000957C5" w:rsidRDefault="00725509" w:rsidP="00725509">
            <w:pPr>
              <w:jc w:val="center"/>
              <w:rPr>
                <w:rFonts w:ascii="GHEA Grapalat" w:hAnsi="GHEA Grapalat"/>
                <w:sz w:val="18"/>
              </w:rPr>
            </w:pPr>
            <w:r>
              <w:rPr>
                <w:rFonts w:ascii="GHEA Grapalat" w:hAnsi="GHEA Grapalat"/>
                <w:sz w:val="18"/>
                <w:szCs w:val="18"/>
                <w:lang w:val="hy-AM"/>
              </w:rPr>
              <w:t>71351540/</w:t>
            </w:r>
            <w:r>
              <w:rPr>
                <w:rFonts w:ascii="GHEA Grapalat" w:hAnsi="GHEA Grapalat"/>
                <w:sz w:val="18"/>
                <w:szCs w:val="18"/>
              </w:rPr>
              <w:t>295</w:t>
            </w:r>
          </w:p>
        </w:tc>
        <w:tc>
          <w:tcPr>
            <w:tcW w:w="2506" w:type="dxa"/>
            <w:vAlign w:val="center"/>
          </w:tcPr>
          <w:p w14:paraId="2CCA5D10" w14:textId="06C3D41A" w:rsidR="00725509" w:rsidRPr="00CE6A72" w:rsidRDefault="00725509" w:rsidP="00725509">
            <w:pPr>
              <w:jc w:val="center"/>
              <w:rPr>
                <w:rFonts w:ascii="GHEA Grapalat" w:hAnsi="GHEA Grapalat"/>
                <w:sz w:val="22"/>
              </w:rPr>
            </w:pPr>
            <w:r>
              <w:rPr>
                <w:rFonts w:ascii="GHEA Grapalat" w:hAnsi="GHEA Grapalat" w:cs="Arial"/>
                <w:sz w:val="18"/>
                <w:szCs w:val="18"/>
                <w:lang w:val="hy-AM"/>
              </w:rPr>
              <w:t>Քանաքեռ-Զեյթուն վարչական շրջանի  Ռուբինյանց 17/2 շենքի դիմացի հարակից  տարածքի   բարեկարգման աշխատանքների  որակի տեխնիկական հսկողության խորհրդատվական ծառայություններ</w:t>
            </w:r>
          </w:p>
        </w:tc>
        <w:tc>
          <w:tcPr>
            <w:tcW w:w="606" w:type="dxa"/>
            <w:textDirection w:val="btLr"/>
          </w:tcPr>
          <w:p w14:paraId="3557F925" w14:textId="594CC9DB" w:rsidR="00725509" w:rsidRPr="00F566BF" w:rsidRDefault="00725509" w:rsidP="00725509">
            <w:pPr>
              <w:jc w:val="center"/>
              <w:rPr>
                <w:rFonts w:ascii="GHEA Grapalat" w:hAnsi="GHEA Grapalat"/>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6" w:type="dxa"/>
            <w:textDirection w:val="btLr"/>
          </w:tcPr>
          <w:p w14:paraId="71BE3923" w14:textId="0A30C349" w:rsidR="00725509" w:rsidRPr="00F566BF" w:rsidRDefault="00725509" w:rsidP="00725509">
            <w:pPr>
              <w:jc w:val="center"/>
              <w:rPr>
                <w:rFonts w:ascii="GHEA Grapalat" w:hAnsi="GHEA Grapalat"/>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2332FAE3" w14:textId="7388CB4E" w:rsidR="00725509" w:rsidRPr="00F566BF" w:rsidRDefault="00725509" w:rsidP="00725509">
            <w:pPr>
              <w:jc w:val="center"/>
              <w:rPr>
                <w:rFonts w:ascii="GHEA Grapalat" w:hAnsi="GHEA Grapalat" w:cs="Arial"/>
                <w:sz w:val="18"/>
                <w:szCs w:val="18"/>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3C3A791F" w14:textId="43C8322D" w:rsidR="00725509" w:rsidRPr="00F566BF" w:rsidRDefault="00725509" w:rsidP="00725509">
            <w:pPr>
              <w:jc w:val="center"/>
              <w:rPr>
                <w:rFonts w:ascii="GHEA Grapalat" w:hAnsi="GHEA Grapalat" w:cs="Arial"/>
                <w:sz w:val="18"/>
                <w:szCs w:val="18"/>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739" w:type="dxa"/>
            <w:textDirection w:val="btLr"/>
          </w:tcPr>
          <w:p w14:paraId="0E002E46" w14:textId="2DCFD21E" w:rsidR="00725509" w:rsidRPr="00F566BF" w:rsidRDefault="00725509" w:rsidP="00725509">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720" w:type="dxa"/>
            <w:textDirection w:val="btLr"/>
          </w:tcPr>
          <w:p w14:paraId="78FF2EEA" w14:textId="16ED07A5" w:rsidR="00725509" w:rsidRPr="00F566BF" w:rsidRDefault="00725509" w:rsidP="00725509">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30" w:type="dxa"/>
            <w:textDirection w:val="btLr"/>
          </w:tcPr>
          <w:p w14:paraId="4574A4AC" w14:textId="415082B1" w:rsidR="00725509" w:rsidRPr="00F566BF" w:rsidRDefault="00725509" w:rsidP="00725509">
            <w:pPr>
              <w:jc w:val="center"/>
              <w:rPr>
                <w:rFonts w:ascii="GHEA Grapalat" w:hAnsi="GHEA Grapalat" w:cs="Arial"/>
                <w:sz w:val="18"/>
                <w:szCs w:val="18"/>
                <w:lang w:val="pt-BR"/>
              </w:rPr>
            </w:pPr>
            <w:r>
              <w:rPr>
                <w:rFonts w:ascii="GHEA Grapalat" w:hAnsi="GHEA Grapalat" w:cs="Arial"/>
                <w:sz w:val="28"/>
                <w:szCs w:val="28"/>
                <w:vertAlign w:val="superscript"/>
              </w:rPr>
              <w:t>80%</w:t>
            </w:r>
          </w:p>
        </w:tc>
        <w:tc>
          <w:tcPr>
            <w:tcW w:w="630" w:type="dxa"/>
            <w:textDirection w:val="btLr"/>
          </w:tcPr>
          <w:p w14:paraId="41771D75" w14:textId="083498B8" w:rsidR="00725509" w:rsidRPr="00F566BF" w:rsidRDefault="00725509" w:rsidP="00725509">
            <w:pPr>
              <w:jc w:val="center"/>
              <w:rPr>
                <w:rFonts w:ascii="GHEA Grapalat" w:hAnsi="GHEA Grapalat" w:cs="Arial"/>
                <w:sz w:val="18"/>
                <w:szCs w:val="18"/>
                <w:lang w:val="pt-BR"/>
              </w:rPr>
            </w:pPr>
            <w:r>
              <w:rPr>
                <w:rFonts w:ascii="GHEA Grapalat" w:hAnsi="GHEA Grapalat" w:cs="Arial"/>
                <w:sz w:val="28"/>
                <w:szCs w:val="28"/>
                <w:vertAlign w:val="superscript"/>
              </w:rPr>
              <w:t>80%</w:t>
            </w:r>
          </w:p>
        </w:tc>
        <w:tc>
          <w:tcPr>
            <w:tcW w:w="546" w:type="dxa"/>
            <w:textDirection w:val="btLr"/>
          </w:tcPr>
          <w:p w14:paraId="3105C606" w14:textId="1EB93773" w:rsidR="00725509" w:rsidRPr="00F566BF" w:rsidRDefault="00725509" w:rsidP="00725509">
            <w:pPr>
              <w:jc w:val="center"/>
              <w:rPr>
                <w:rFonts w:ascii="GHEA Grapalat" w:hAnsi="GHEA Grapalat" w:cs="Arial"/>
                <w:sz w:val="18"/>
                <w:szCs w:val="18"/>
                <w:lang w:val="pt-BR"/>
              </w:rPr>
            </w:pPr>
            <w:r>
              <w:rPr>
                <w:rFonts w:ascii="GHEA Grapalat" w:hAnsi="GHEA Grapalat" w:cs="Arial"/>
                <w:sz w:val="28"/>
                <w:szCs w:val="28"/>
                <w:vertAlign w:val="superscript"/>
              </w:rPr>
              <w:t>80%</w:t>
            </w:r>
          </w:p>
        </w:tc>
        <w:tc>
          <w:tcPr>
            <w:tcW w:w="685" w:type="dxa"/>
            <w:textDirection w:val="btLr"/>
          </w:tcPr>
          <w:p w14:paraId="05AD19F7" w14:textId="4DE780BB" w:rsidR="00725509" w:rsidRPr="00F566BF" w:rsidRDefault="00725509" w:rsidP="00725509">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052AAB1C" w14:textId="1FBFB0D3" w:rsidR="00725509" w:rsidRPr="00F566BF" w:rsidRDefault="00725509" w:rsidP="00725509">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20E27A48" w14:textId="55DC0334" w:rsidR="00725509" w:rsidRPr="00F566BF" w:rsidRDefault="00725509" w:rsidP="00725509">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416" w:type="dxa"/>
            <w:textDirection w:val="btLr"/>
          </w:tcPr>
          <w:p w14:paraId="684C056C" w14:textId="1973E9E6" w:rsidR="00725509" w:rsidRPr="00FC2088" w:rsidRDefault="00725509" w:rsidP="00725509">
            <w:pPr>
              <w:jc w:val="center"/>
              <w:rPr>
                <w:rFonts w:ascii="GHEA Grapalat" w:hAnsi="GHEA Grapalat"/>
                <w:b/>
                <w:bCs/>
                <w:lang w:val="pt-BR"/>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r w:rsidR="00725509" w:rsidRPr="00725509" w14:paraId="31994B24" w14:textId="77777777" w:rsidTr="00FF376D">
        <w:trPr>
          <w:gridAfter w:val="1"/>
          <w:wAfter w:w="12" w:type="dxa"/>
          <w:trHeight w:val="1549"/>
        </w:trPr>
        <w:tc>
          <w:tcPr>
            <w:tcW w:w="1874" w:type="dxa"/>
            <w:vAlign w:val="center"/>
          </w:tcPr>
          <w:p w14:paraId="7FD54134" w14:textId="60E476CC" w:rsidR="00725509" w:rsidRPr="000957C5" w:rsidRDefault="00725509" w:rsidP="00725509">
            <w:pPr>
              <w:jc w:val="center"/>
              <w:rPr>
                <w:rFonts w:ascii="GHEA Grapalat" w:hAnsi="GHEA Grapalat"/>
                <w:sz w:val="18"/>
              </w:rPr>
            </w:pPr>
            <w:r>
              <w:rPr>
                <w:rFonts w:ascii="GHEA Grapalat" w:hAnsi="GHEA Grapalat"/>
                <w:sz w:val="18"/>
              </w:rPr>
              <w:t>2</w:t>
            </w:r>
          </w:p>
        </w:tc>
        <w:tc>
          <w:tcPr>
            <w:tcW w:w="1976" w:type="dxa"/>
            <w:vAlign w:val="center"/>
          </w:tcPr>
          <w:p w14:paraId="01E6427F" w14:textId="77777777" w:rsidR="00725509" w:rsidRDefault="00725509" w:rsidP="00725509">
            <w:pPr>
              <w:ind w:left="145" w:hanging="145"/>
              <w:jc w:val="center"/>
              <w:rPr>
                <w:rFonts w:ascii="GHEA Grapalat" w:hAnsi="GHEA Grapalat"/>
                <w:sz w:val="18"/>
                <w:szCs w:val="18"/>
                <w:lang w:val="hy-AM"/>
              </w:rPr>
            </w:pPr>
          </w:p>
          <w:p w14:paraId="33336639" w14:textId="7991AA25" w:rsidR="00725509" w:rsidRPr="00FC2088" w:rsidRDefault="00725509" w:rsidP="00725509">
            <w:pPr>
              <w:jc w:val="center"/>
              <w:rPr>
                <w:rFonts w:ascii="GHEA Grapalat" w:hAnsi="GHEA Grapalat"/>
                <w:b/>
                <w:bCs/>
                <w:sz w:val="18"/>
                <w:lang w:val="hy-AM"/>
              </w:rPr>
            </w:pPr>
            <w:r>
              <w:rPr>
                <w:rFonts w:ascii="GHEA Grapalat" w:hAnsi="GHEA Grapalat"/>
                <w:sz w:val="18"/>
                <w:szCs w:val="18"/>
                <w:lang w:val="hy-AM"/>
              </w:rPr>
              <w:t>71351540/</w:t>
            </w:r>
            <w:r>
              <w:rPr>
                <w:rFonts w:ascii="GHEA Grapalat" w:hAnsi="GHEA Grapalat"/>
                <w:sz w:val="18"/>
                <w:szCs w:val="18"/>
              </w:rPr>
              <w:t>296</w:t>
            </w:r>
          </w:p>
        </w:tc>
        <w:tc>
          <w:tcPr>
            <w:tcW w:w="2506" w:type="dxa"/>
            <w:vAlign w:val="center"/>
          </w:tcPr>
          <w:p w14:paraId="55E555C6" w14:textId="21ACA4F1" w:rsidR="00725509" w:rsidRPr="006B47DB" w:rsidRDefault="00725509" w:rsidP="00725509">
            <w:pPr>
              <w:jc w:val="center"/>
              <w:rPr>
                <w:rFonts w:ascii="GHEA Grapalat" w:hAnsi="GHEA Grapalat"/>
                <w:sz w:val="22"/>
                <w:lang w:val="hy-AM"/>
              </w:rPr>
            </w:pPr>
            <w:r>
              <w:rPr>
                <w:rFonts w:ascii="GHEA Grapalat" w:hAnsi="GHEA Grapalat" w:cs="Arial"/>
                <w:sz w:val="18"/>
                <w:szCs w:val="18"/>
                <w:lang w:val="hy-AM"/>
              </w:rPr>
              <w:t>Քանաքեռ-Զեյթուն վարչական շրջանի  Լեփսիուսի 41  շենքի ետնամասի հարակից տարածքի  բարեկարգման աշխատանքների  որակի տեխնիկական հսկողության խորհրդատվական ծառայություններ</w:t>
            </w:r>
          </w:p>
        </w:tc>
        <w:tc>
          <w:tcPr>
            <w:tcW w:w="606" w:type="dxa"/>
            <w:textDirection w:val="btLr"/>
          </w:tcPr>
          <w:p w14:paraId="5A186831" w14:textId="44E4039E"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6" w:type="dxa"/>
            <w:textDirection w:val="btLr"/>
          </w:tcPr>
          <w:p w14:paraId="756202C7" w14:textId="7A6BA9D9"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4C118A79" w14:textId="0F5FE7CA"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57FA194D" w14:textId="6D4BF0E5"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739" w:type="dxa"/>
            <w:textDirection w:val="btLr"/>
          </w:tcPr>
          <w:p w14:paraId="30A9748B" w14:textId="15656A18"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720" w:type="dxa"/>
            <w:textDirection w:val="btLr"/>
          </w:tcPr>
          <w:p w14:paraId="6FE8BC9A" w14:textId="6EA3D995"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30" w:type="dxa"/>
            <w:textDirection w:val="btLr"/>
          </w:tcPr>
          <w:p w14:paraId="4E98646B" w14:textId="1EDF122E"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30" w:type="dxa"/>
            <w:textDirection w:val="btLr"/>
          </w:tcPr>
          <w:p w14:paraId="47513C1B" w14:textId="6EC93BA9"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546" w:type="dxa"/>
            <w:textDirection w:val="btLr"/>
          </w:tcPr>
          <w:p w14:paraId="127BAC7B" w14:textId="3902B124"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85" w:type="dxa"/>
            <w:textDirection w:val="btLr"/>
          </w:tcPr>
          <w:p w14:paraId="2D94A7E7" w14:textId="3752778A"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3AFA0BC1" w14:textId="71C0AB38"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25A1C5DA" w14:textId="07756521"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416" w:type="dxa"/>
            <w:textDirection w:val="btLr"/>
          </w:tcPr>
          <w:p w14:paraId="4A3014C3" w14:textId="3DB5581D" w:rsidR="00725509" w:rsidRPr="00FC2088" w:rsidRDefault="00725509" w:rsidP="00725509">
            <w:pPr>
              <w:jc w:val="center"/>
              <w:rPr>
                <w:rFonts w:ascii="GHEA Grapalat" w:hAnsi="GHEA Grapalat" w:cs="Arial"/>
                <w:b/>
                <w:bCs/>
                <w:sz w:val="28"/>
                <w:szCs w:val="28"/>
                <w:vertAlign w:val="superscript"/>
                <w:lang w:val="hy-AM"/>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r w:rsidR="00725509" w:rsidRPr="00725509" w14:paraId="3F13106B" w14:textId="77777777" w:rsidTr="00FF376D">
        <w:trPr>
          <w:gridAfter w:val="1"/>
          <w:wAfter w:w="12" w:type="dxa"/>
          <w:trHeight w:val="1549"/>
        </w:trPr>
        <w:tc>
          <w:tcPr>
            <w:tcW w:w="1874" w:type="dxa"/>
            <w:vAlign w:val="center"/>
          </w:tcPr>
          <w:p w14:paraId="1FC7B4E9" w14:textId="6EB8BC7F" w:rsidR="00725509" w:rsidRPr="000957C5" w:rsidRDefault="00725509" w:rsidP="00725509">
            <w:pPr>
              <w:jc w:val="center"/>
              <w:rPr>
                <w:rFonts w:ascii="GHEA Grapalat" w:hAnsi="GHEA Grapalat"/>
                <w:sz w:val="18"/>
              </w:rPr>
            </w:pPr>
            <w:r>
              <w:rPr>
                <w:rFonts w:ascii="GHEA Grapalat" w:hAnsi="GHEA Grapalat"/>
                <w:sz w:val="18"/>
              </w:rPr>
              <w:lastRenderedPageBreak/>
              <w:t>3</w:t>
            </w:r>
          </w:p>
        </w:tc>
        <w:tc>
          <w:tcPr>
            <w:tcW w:w="1976" w:type="dxa"/>
            <w:vAlign w:val="center"/>
          </w:tcPr>
          <w:p w14:paraId="64394D7F" w14:textId="77777777" w:rsidR="00725509" w:rsidRDefault="00725509" w:rsidP="00725509">
            <w:pPr>
              <w:ind w:left="145" w:hanging="145"/>
              <w:jc w:val="center"/>
              <w:rPr>
                <w:rFonts w:ascii="GHEA Grapalat" w:hAnsi="GHEA Grapalat"/>
                <w:sz w:val="18"/>
                <w:szCs w:val="18"/>
                <w:lang w:val="hy-AM"/>
              </w:rPr>
            </w:pPr>
          </w:p>
          <w:p w14:paraId="4B741BF8" w14:textId="055EDBE1" w:rsidR="00725509" w:rsidRPr="00FC2088" w:rsidRDefault="00725509" w:rsidP="00725509">
            <w:pPr>
              <w:jc w:val="center"/>
              <w:rPr>
                <w:rFonts w:ascii="GHEA Grapalat" w:hAnsi="GHEA Grapalat"/>
                <w:b/>
                <w:bCs/>
                <w:sz w:val="18"/>
                <w:lang w:val="hy-AM"/>
              </w:rPr>
            </w:pPr>
            <w:r>
              <w:rPr>
                <w:rFonts w:ascii="GHEA Grapalat" w:hAnsi="GHEA Grapalat"/>
                <w:sz w:val="18"/>
                <w:szCs w:val="18"/>
                <w:lang w:val="hy-AM"/>
              </w:rPr>
              <w:t>71351540/</w:t>
            </w:r>
            <w:r>
              <w:rPr>
                <w:rFonts w:ascii="GHEA Grapalat" w:hAnsi="GHEA Grapalat"/>
                <w:sz w:val="18"/>
                <w:szCs w:val="18"/>
              </w:rPr>
              <w:t>297</w:t>
            </w:r>
          </w:p>
        </w:tc>
        <w:tc>
          <w:tcPr>
            <w:tcW w:w="2506" w:type="dxa"/>
            <w:vAlign w:val="center"/>
          </w:tcPr>
          <w:p w14:paraId="4061E451" w14:textId="77406D91" w:rsidR="00725509" w:rsidRPr="006B47DB" w:rsidRDefault="00725509" w:rsidP="00725509">
            <w:pPr>
              <w:jc w:val="center"/>
              <w:rPr>
                <w:rFonts w:ascii="GHEA Grapalat" w:hAnsi="GHEA Grapalat"/>
                <w:sz w:val="22"/>
                <w:lang w:val="hy-AM"/>
              </w:rPr>
            </w:pPr>
            <w:r>
              <w:rPr>
                <w:rFonts w:ascii="GHEA Grapalat" w:hAnsi="GHEA Grapalat" w:cs="Arial"/>
                <w:sz w:val="18"/>
                <w:szCs w:val="18"/>
                <w:lang w:val="hy-AM"/>
              </w:rPr>
              <w:t>Քանաքեռ-Զեյթուն վարչական շրջանի  Դ.Անհաղթի 18 շենքի հարակից տարածքի  բարեկարգման աշխատանքների  որակի տեխնիկական հսկողության խորհրդատվական ծառայություններ</w:t>
            </w:r>
          </w:p>
        </w:tc>
        <w:tc>
          <w:tcPr>
            <w:tcW w:w="606" w:type="dxa"/>
            <w:textDirection w:val="btLr"/>
          </w:tcPr>
          <w:p w14:paraId="0680CE7F" w14:textId="60BC34EE"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6" w:type="dxa"/>
            <w:textDirection w:val="btLr"/>
          </w:tcPr>
          <w:p w14:paraId="167E942A" w14:textId="2F47884C"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1106C150" w14:textId="66448C6C"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4B32DA6D" w14:textId="6ECBE9A4"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739" w:type="dxa"/>
            <w:textDirection w:val="btLr"/>
          </w:tcPr>
          <w:p w14:paraId="78F2628F" w14:textId="1FCF33B0"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720" w:type="dxa"/>
            <w:textDirection w:val="btLr"/>
          </w:tcPr>
          <w:p w14:paraId="05BBF56C" w14:textId="6AFEAB32"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30" w:type="dxa"/>
            <w:textDirection w:val="btLr"/>
          </w:tcPr>
          <w:p w14:paraId="16C2F240" w14:textId="46FA8936"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30" w:type="dxa"/>
            <w:textDirection w:val="btLr"/>
          </w:tcPr>
          <w:p w14:paraId="4FD435B3" w14:textId="146EB3C3"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546" w:type="dxa"/>
            <w:textDirection w:val="btLr"/>
          </w:tcPr>
          <w:p w14:paraId="1B1CF390" w14:textId="75F2FCD4"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85" w:type="dxa"/>
            <w:textDirection w:val="btLr"/>
          </w:tcPr>
          <w:p w14:paraId="40B8A57E" w14:textId="05DA4BAD"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06B1A5DF" w14:textId="2295ECAA"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68352058" w14:textId="6CA4EDCD"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416" w:type="dxa"/>
            <w:textDirection w:val="btLr"/>
          </w:tcPr>
          <w:p w14:paraId="5926C2FC" w14:textId="0E43CC95" w:rsidR="00725509" w:rsidRPr="00FC2088" w:rsidRDefault="00725509" w:rsidP="00725509">
            <w:pPr>
              <w:jc w:val="center"/>
              <w:rPr>
                <w:rFonts w:ascii="GHEA Grapalat" w:hAnsi="GHEA Grapalat" w:cs="Arial"/>
                <w:b/>
                <w:bCs/>
                <w:sz w:val="28"/>
                <w:szCs w:val="28"/>
                <w:vertAlign w:val="superscript"/>
                <w:lang w:val="hy-AM"/>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r w:rsidR="00725509" w:rsidRPr="00725509" w14:paraId="6D6C0096" w14:textId="77777777" w:rsidTr="00FF376D">
        <w:trPr>
          <w:gridAfter w:val="1"/>
          <w:wAfter w:w="12" w:type="dxa"/>
          <w:trHeight w:val="1549"/>
        </w:trPr>
        <w:tc>
          <w:tcPr>
            <w:tcW w:w="1874" w:type="dxa"/>
            <w:vAlign w:val="center"/>
          </w:tcPr>
          <w:p w14:paraId="5394188E" w14:textId="506285ED" w:rsidR="00725509" w:rsidRPr="000957C5" w:rsidRDefault="00725509" w:rsidP="00725509">
            <w:pPr>
              <w:jc w:val="center"/>
              <w:rPr>
                <w:rFonts w:ascii="GHEA Grapalat" w:hAnsi="GHEA Grapalat"/>
                <w:sz w:val="18"/>
              </w:rPr>
            </w:pPr>
            <w:r>
              <w:rPr>
                <w:rFonts w:ascii="GHEA Grapalat" w:hAnsi="GHEA Grapalat"/>
                <w:sz w:val="18"/>
              </w:rPr>
              <w:t>4</w:t>
            </w:r>
          </w:p>
        </w:tc>
        <w:tc>
          <w:tcPr>
            <w:tcW w:w="1976" w:type="dxa"/>
            <w:vAlign w:val="center"/>
          </w:tcPr>
          <w:p w14:paraId="2325F8F1" w14:textId="77777777" w:rsidR="00725509" w:rsidRDefault="00725509" w:rsidP="00725509">
            <w:pPr>
              <w:ind w:left="145" w:hanging="145"/>
              <w:jc w:val="center"/>
              <w:rPr>
                <w:rFonts w:ascii="GHEA Grapalat" w:hAnsi="GHEA Grapalat"/>
                <w:sz w:val="18"/>
                <w:szCs w:val="18"/>
                <w:lang w:val="hy-AM"/>
              </w:rPr>
            </w:pPr>
          </w:p>
          <w:p w14:paraId="737EDCF2" w14:textId="02CC03DB" w:rsidR="00725509" w:rsidRPr="00FC2088" w:rsidRDefault="00725509" w:rsidP="00725509">
            <w:pPr>
              <w:jc w:val="center"/>
              <w:rPr>
                <w:rFonts w:ascii="GHEA Grapalat" w:hAnsi="GHEA Grapalat"/>
                <w:b/>
                <w:bCs/>
                <w:sz w:val="18"/>
                <w:lang w:val="hy-AM"/>
              </w:rPr>
            </w:pPr>
            <w:r>
              <w:rPr>
                <w:rFonts w:ascii="GHEA Grapalat" w:hAnsi="GHEA Grapalat"/>
                <w:sz w:val="18"/>
                <w:szCs w:val="18"/>
                <w:lang w:val="hy-AM"/>
              </w:rPr>
              <w:t>71351540/</w:t>
            </w:r>
            <w:r>
              <w:rPr>
                <w:rFonts w:ascii="GHEA Grapalat" w:hAnsi="GHEA Grapalat"/>
                <w:sz w:val="18"/>
                <w:szCs w:val="18"/>
              </w:rPr>
              <w:t>298</w:t>
            </w:r>
          </w:p>
        </w:tc>
        <w:tc>
          <w:tcPr>
            <w:tcW w:w="2506" w:type="dxa"/>
            <w:vAlign w:val="center"/>
          </w:tcPr>
          <w:p w14:paraId="64EF1630" w14:textId="7DB84078" w:rsidR="00725509" w:rsidRPr="006B47DB" w:rsidRDefault="00725509" w:rsidP="00725509">
            <w:pPr>
              <w:jc w:val="center"/>
              <w:rPr>
                <w:rFonts w:ascii="GHEA Grapalat" w:hAnsi="GHEA Grapalat"/>
                <w:sz w:val="22"/>
                <w:lang w:val="hy-AM"/>
              </w:rPr>
            </w:pPr>
            <w:r>
              <w:rPr>
                <w:rFonts w:ascii="GHEA Grapalat" w:hAnsi="GHEA Grapalat" w:cs="Arial"/>
                <w:sz w:val="18"/>
                <w:szCs w:val="18"/>
                <w:lang w:val="hy-AM"/>
              </w:rPr>
              <w:t>Քանաքեռ-Զեյթուն վարչական շրջանի  Յան Ռայնիսի 11ա շենքի ետնամասի հարակից տարածքի   բարեկարգման աշխատանքների  որակի տեխնիկական հսկողության խորհրդատվական ծառայություններ</w:t>
            </w:r>
          </w:p>
        </w:tc>
        <w:tc>
          <w:tcPr>
            <w:tcW w:w="606" w:type="dxa"/>
            <w:textDirection w:val="btLr"/>
          </w:tcPr>
          <w:p w14:paraId="43332D64" w14:textId="3E6774A3"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6" w:type="dxa"/>
            <w:textDirection w:val="btLr"/>
          </w:tcPr>
          <w:p w14:paraId="1D613C22" w14:textId="21F25A1F"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364C9FEC" w14:textId="697826FC"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349FE3B9" w14:textId="417C7594"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739" w:type="dxa"/>
            <w:textDirection w:val="btLr"/>
          </w:tcPr>
          <w:p w14:paraId="74EFF284" w14:textId="5EB7750C"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720" w:type="dxa"/>
            <w:textDirection w:val="btLr"/>
          </w:tcPr>
          <w:p w14:paraId="3437A8A4" w14:textId="3F1235BC"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30" w:type="dxa"/>
            <w:textDirection w:val="btLr"/>
          </w:tcPr>
          <w:p w14:paraId="564D6AA0" w14:textId="38A4481C"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30" w:type="dxa"/>
            <w:textDirection w:val="btLr"/>
          </w:tcPr>
          <w:p w14:paraId="73006E2A" w14:textId="116F39B5"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546" w:type="dxa"/>
            <w:textDirection w:val="btLr"/>
          </w:tcPr>
          <w:p w14:paraId="728F2CA1" w14:textId="73059EEE"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85" w:type="dxa"/>
            <w:textDirection w:val="btLr"/>
          </w:tcPr>
          <w:p w14:paraId="79B00190" w14:textId="39AF09EC"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7038F2DC" w14:textId="0B1C6726"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53C9E45F" w14:textId="5BADCA0F"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416" w:type="dxa"/>
            <w:textDirection w:val="btLr"/>
          </w:tcPr>
          <w:p w14:paraId="034AF37F" w14:textId="352D9690" w:rsidR="00725509" w:rsidRPr="00FC2088" w:rsidRDefault="00725509" w:rsidP="00725509">
            <w:pPr>
              <w:jc w:val="center"/>
              <w:rPr>
                <w:rFonts w:ascii="GHEA Grapalat" w:hAnsi="GHEA Grapalat" w:cs="Arial"/>
                <w:b/>
                <w:bCs/>
                <w:sz w:val="28"/>
                <w:szCs w:val="28"/>
                <w:vertAlign w:val="superscript"/>
                <w:lang w:val="hy-AM"/>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r w:rsidR="00725509" w:rsidRPr="006B47DB" w14:paraId="4BFFC808" w14:textId="77777777" w:rsidTr="00FF376D">
        <w:trPr>
          <w:gridAfter w:val="1"/>
          <w:wAfter w:w="12" w:type="dxa"/>
          <w:trHeight w:val="1549"/>
        </w:trPr>
        <w:tc>
          <w:tcPr>
            <w:tcW w:w="1874" w:type="dxa"/>
            <w:vAlign w:val="center"/>
          </w:tcPr>
          <w:p w14:paraId="19E8267D" w14:textId="40244774" w:rsidR="00725509" w:rsidRPr="000957C5" w:rsidRDefault="00725509" w:rsidP="00725509">
            <w:pPr>
              <w:jc w:val="center"/>
              <w:rPr>
                <w:rFonts w:ascii="GHEA Grapalat" w:hAnsi="GHEA Grapalat"/>
                <w:sz w:val="18"/>
              </w:rPr>
            </w:pPr>
            <w:r>
              <w:rPr>
                <w:rFonts w:ascii="GHEA Grapalat" w:hAnsi="GHEA Grapalat"/>
                <w:sz w:val="18"/>
              </w:rPr>
              <w:t>5</w:t>
            </w:r>
          </w:p>
        </w:tc>
        <w:tc>
          <w:tcPr>
            <w:tcW w:w="1976" w:type="dxa"/>
            <w:vAlign w:val="center"/>
          </w:tcPr>
          <w:p w14:paraId="67BC94EA" w14:textId="77777777" w:rsidR="00725509" w:rsidRDefault="00725509" w:rsidP="00725509">
            <w:pPr>
              <w:ind w:left="145" w:hanging="145"/>
              <w:jc w:val="center"/>
              <w:rPr>
                <w:rFonts w:ascii="GHEA Grapalat" w:hAnsi="GHEA Grapalat"/>
                <w:sz w:val="18"/>
                <w:szCs w:val="18"/>
                <w:lang w:val="hy-AM"/>
              </w:rPr>
            </w:pPr>
          </w:p>
          <w:p w14:paraId="7A195084" w14:textId="48A9C33B" w:rsidR="00725509" w:rsidRPr="00FC2088" w:rsidRDefault="00725509" w:rsidP="00725509">
            <w:pPr>
              <w:jc w:val="center"/>
              <w:rPr>
                <w:rFonts w:ascii="GHEA Grapalat" w:hAnsi="GHEA Grapalat"/>
                <w:b/>
                <w:bCs/>
                <w:sz w:val="18"/>
                <w:lang w:val="hy-AM"/>
              </w:rPr>
            </w:pPr>
            <w:r>
              <w:rPr>
                <w:rFonts w:ascii="GHEA Grapalat" w:hAnsi="GHEA Grapalat"/>
                <w:sz w:val="18"/>
                <w:szCs w:val="18"/>
                <w:lang w:val="hy-AM"/>
              </w:rPr>
              <w:t>71351540/</w:t>
            </w:r>
            <w:r>
              <w:rPr>
                <w:rFonts w:ascii="GHEA Grapalat" w:hAnsi="GHEA Grapalat"/>
                <w:sz w:val="18"/>
                <w:szCs w:val="18"/>
              </w:rPr>
              <w:t>299</w:t>
            </w:r>
          </w:p>
        </w:tc>
        <w:tc>
          <w:tcPr>
            <w:tcW w:w="2506" w:type="dxa"/>
            <w:vAlign w:val="center"/>
          </w:tcPr>
          <w:p w14:paraId="3832C041" w14:textId="208E31E8" w:rsidR="00725509" w:rsidRPr="006B47DB" w:rsidRDefault="00725509" w:rsidP="00725509">
            <w:pPr>
              <w:jc w:val="center"/>
              <w:rPr>
                <w:rFonts w:ascii="GHEA Grapalat" w:hAnsi="GHEA Grapalat"/>
                <w:sz w:val="22"/>
                <w:lang w:val="hy-AM"/>
              </w:rPr>
            </w:pPr>
            <w:r>
              <w:rPr>
                <w:rFonts w:ascii="GHEA Grapalat" w:hAnsi="GHEA Grapalat" w:cs="Arial"/>
                <w:sz w:val="18"/>
                <w:szCs w:val="18"/>
                <w:lang w:val="hy-AM"/>
              </w:rPr>
              <w:t>Քանաքեռ-Զեյթուն վարչական շրջանի  Ներսիսյան փակուղի, Հայորդաց տան հարակից տարածքի   բարեկարգման աշխատանքների  որակի տեխնիկական հսկողության խորհրդատվական ծառայություններ</w:t>
            </w:r>
          </w:p>
        </w:tc>
        <w:tc>
          <w:tcPr>
            <w:tcW w:w="606" w:type="dxa"/>
            <w:textDirection w:val="btLr"/>
          </w:tcPr>
          <w:p w14:paraId="0E065176" w14:textId="4DBD0E7D"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6" w:type="dxa"/>
            <w:textDirection w:val="btLr"/>
          </w:tcPr>
          <w:p w14:paraId="236FD929" w14:textId="68E1B80F"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14EAC3B4" w14:textId="365F11CF"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0D6280A6" w14:textId="783AFD6D"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739" w:type="dxa"/>
            <w:textDirection w:val="btLr"/>
          </w:tcPr>
          <w:p w14:paraId="16EE12E2" w14:textId="0A192687"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720" w:type="dxa"/>
            <w:textDirection w:val="btLr"/>
          </w:tcPr>
          <w:p w14:paraId="465732E1" w14:textId="01E7BA20"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30" w:type="dxa"/>
            <w:textDirection w:val="btLr"/>
          </w:tcPr>
          <w:p w14:paraId="1A47C638" w14:textId="31DC1021"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30" w:type="dxa"/>
            <w:textDirection w:val="btLr"/>
          </w:tcPr>
          <w:p w14:paraId="4E8C1C13" w14:textId="626385CD"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546" w:type="dxa"/>
            <w:textDirection w:val="btLr"/>
          </w:tcPr>
          <w:p w14:paraId="701DD48C" w14:textId="1F10E2B7"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85" w:type="dxa"/>
            <w:textDirection w:val="btLr"/>
          </w:tcPr>
          <w:p w14:paraId="43700249" w14:textId="65D646C4"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3B147513" w14:textId="6865C78F"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1ADC297B" w14:textId="23A5AA8B" w:rsidR="00725509" w:rsidRDefault="00725509" w:rsidP="00725509">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416" w:type="dxa"/>
            <w:textDirection w:val="btLr"/>
          </w:tcPr>
          <w:p w14:paraId="0B30036B" w14:textId="258C580F" w:rsidR="00725509" w:rsidRPr="00FC2088" w:rsidRDefault="00725509" w:rsidP="00725509">
            <w:pPr>
              <w:jc w:val="center"/>
              <w:rPr>
                <w:rFonts w:ascii="GHEA Grapalat" w:hAnsi="GHEA Grapalat" w:cs="Arial"/>
                <w:b/>
                <w:bCs/>
                <w:sz w:val="28"/>
                <w:szCs w:val="28"/>
                <w:vertAlign w:val="superscript"/>
                <w:lang w:val="hy-AM"/>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5409FFE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6B47DB">
        <w:rPr>
          <w:rFonts w:ascii="GHEA Grapalat" w:hAnsi="GHEA Grapalat"/>
          <w:i/>
          <w:sz w:val="18"/>
          <w:lang w:val="hy-AM"/>
        </w:rPr>
        <w:t>26/81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6007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2C4FA407"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6B47DB">
        <w:rPr>
          <w:rFonts w:ascii="GHEA Grapalat" w:hAnsi="GHEA Grapalat"/>
          <w:i/>
          <w:sz w:val="18"/>
          <w:lang w:val="hy-AM"/>
        </w:rPr>
        <w:t>26/81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709D4225"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6B47DB">
              <w:rPr>
                <w:rFonts w:ascii="GHEA Grapalat" w:hAnsi="GHEA Grapalat"/>
                <w:i/>
                <w:sz w:val="18"/>
                <w:lang w:val="hy-AM"/>
              </w:rPr>
              <w:t>26/81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C7DCB" w14:textId="77777777" w:rsidR="00E03C3F" w:rsidRDefault="00E03C3F">
      <w:r>
        <w:separator/>
      </w:r>
    </w:p>
  </w:endnote>
  <w:endnote w:type="continuationSeparator" w:id="0">
    <w:p w14:paraId="56157F0F" w14:textId="77777777" w:rsidR="00E03C3F" w:rsidRDefault="00E03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872EC" w14:textId="77777777" w:rsidR="00E03C3F" w:rsidRDefault="00E03C3F">
      <w:r>
        <w:separator/>
      </w:r>
    </w:p>
  </w:footnote>
  <w:footnote w:type="continuationSeparator" w:id="0">
    <w:p w14:paraId="10DC51D3" w14:textId="77777777" w:rsidR="00E03C3F" w:rsidRDefault="00E03C3F">
      <w:r>
        <w:continuationSeparator/>
      </w:r>
    </w:p>
  </w:footnote>
  <w:footnote w:id="1">
    <w:p w14:paraId="6D16DC45" w14:textId="77777777" w:rsidR="008167F8" w:rsidRDefault="008167F8" w:rsidP="00333D5A">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8167F8" w:rsidRPr="00AE608F" w:rsidRDefault="008167F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8167F8" w:rsidRPr="00334EFB" w:rsidRDefault="008167F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8167F8" w:rsidRPr="00954C1B" w:rsidRDefault="008167F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8167F8" w:rsidRPr="004F02AD" w:rsidRDefault="008167F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8167F8" w:rsidRPr="00EF6E29" w:rsidRDefault="008167F8">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8167F8" w:rsidRPr="00D66974" w:rsidRDefault="008167F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67F8" w:rsidRPr="00D66974" w:rsidRDefault="008167F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8167F8" w:rsidRPr="00AD2285" w:rsidRDefault="008167F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10228490">
    <w:abstractNumId w:val="21"/>
  </w:num>
  <w:num w:numId="2" w16cid:durableId="2099980162">
    <w:abstractNumId w:val="8"/>
  </w:num>
  <w:num w:numId="3" w16cid:durableId="1290673659">
    <w:abstractNumId w:val="18"/>
  </w:num>
  <w:num w:numId="4" w16cid:durableId="261228051">
    <w:abstractNumId w:val="15"/>
  </w:num>
  <w:num w:numId="5" w16cid:durableId="391198108">
    <w:abstractNumId w:val="23"/>
  </w:num>
  <w:num w:numId="6" w16cid:durableId="372198910">
    <w:abstractNumId w:val="21"/>
    <w:lvlOverride w:ilvl="0">
      <w:startOverride w:val="1"/>
    </w:lvlOverride>
    <w:lvlOverride w:ilvl="1"/>
    <w:lvlOverride w:ilvl="2"/>
    <w:lvlOverride w:ilvl="3"/>
    <w:lvlOverride w:ilvl="4"/>
    <w:lvlOverride w:ilvl="5"/>
    <w:lvlOverride w:ilvl="6"/>
    <w:lvlOverride w:ilvl="7"/>
    <w:lvlOverride w:ilvl="8"/>
  </w:num>
  <w:num w:numId="7" w16cid:durableId="2609153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65431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638708">
    <w:abstractNumId w:val="17"/>
  </w:num>
  <w:num w:numId="10" w16cid:durableId="1559588626">
    <w:abstractNumId w:val="5"/>
  </w:num>
  <w:num w:numId="11" w16cid:durableId="1345742550">
    <w:abstractNumId w:val="7"/>
  </w:num>
  <w:num w:numId="12" w16cid:durableId="2099015280">
    <w:abstractNumId w:val="27"/>
  </w:num>
  <w:num w:numId="13" w16cid:durableId="357246442">
    <w:abstractNumId w:val="24"/>
  </w:num>
  <w:num w:numId="14" w16cid:durableId="100225450">
    <w:abstractNumId w:val="11"/>
  </w:num>
  <w:num w:numId="15" w16cid:durableId="1247765571">
    <w:abstractNumId w:val="25"/>
  </w:num>
  <w:num w:numId="16" w16cid:durableId="1405906673">
    <w:abstractNumId w:val="14"/>
  </w:num>
  <w:num w:numId="17" w16cid:durableId="1289243457">
    <w:abstractNumId w:val="6"/>
  </w:num>
  <w:num w:numId="18" w16cid:durableId="472256420">
    <w:abstractNumId w:val="1"/>
  </w:num>
  <w:num w:numId="19" w16cid:durableId="1802069904">
    <w:abstractNumId w:val="4"/>
  </w:num>
  <w:num w:numId="20" w16cid:durableId="1347249157">
    <w:abstractNumId w:val="3"/>
  </w:num>
  <w:num w:numId="21" w16cid:durableId="1805613295">
    <w:abstractNumId w:val="28"/>
  </w:num>
  <w:num w:numId="22" w16cid:durableId="2073768271">
    <w:abstractNumId w:val="26"/>
  </w:num>
  <w:num w:numId="23" w16cid:durableId="1281450535">
    <w:abstractNumId w:val="22"/>
  </w:num>
  <w:num w:numId="24" w16cid:durableId="155533723">
    <w:abstractNumId w:val="0"/>
  </w:num>
  <w:num w:numId="25" w16cid:durableId="385884624">
    <w:abstractNumId w:val="13"/>
  </w:num>
  <w:num w:numId="26" w16cid:durableId="793065311">
    <w:abstractNumId w:val="16"/>
  </w:num>
  <w:num w:numId="27" w16cid:durableId="246623349">
    <w:abstractNumId w:val="20"/>
  </w:num>
  <w:num w:numId="28" w16cid:durableId="444542857">
    <w:abstractNumId w:val="10"/>
  </w:num>
  <w:num w:numId="29" w16cid:durableId="1295913125">
    <w:abstractNumId w:val="9"/>
  </w:num>
  <w:num w:numId="30" w16cid:durableId="1497384362">
    <w:abstractNumId w:val="12"/>
  </w:num>
  <w:num w:numId="31" w16cid:durableId="1258055101">
    <w:abstractNumId w:val="19"/>
  </w:num>
  <w:num w:numId="32" w16cid:durableId="20548546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7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4FC"/>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0BF5"/>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1D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7E0"/>
    <w:rsid w:val="003E3996"/>
    <w:rsid w:val="003E3B26"/>
    <w:rsid w:val="003E3FD0"/>
    <w:rsid w:val="003E4184"/>
    <w:rsid w:val="003E59F9"/>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47DB"/>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509"/>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09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1C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3FBE"/>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2"/>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021"/>
    <w:rsid w:val="0081017B"/>
    <w:rsid w:val="008105B4"/>
    <w:rsid w:val="00811D16"/>
    <w:rsid w:val="008128C9"/>
    <w:rsid w:val="008138CD"/>
    <w:rsid w:val="00813CA8"/>
    <w:rsid w:val="00814170"/>
    <w:rsid w:val="0081420E"/>
    <w:rsid w:val="00814DBD"/>
    <w:rsid w:val="00816505"/>
    <w:rsid w:val="008167F8"/>
    <w:rsid w:val="00816E24"/>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3C1"/>
    <w:rsid w:val="008D0D48"/>
    <w:rsid w:val="008D0FB6"/>
    <w:rsid w:val="008D11AA"/>
    <w:rsid w:val="008D1E4D"/>
    <w:rsid w:val="008D294A"/>
    <w:rsid w:val="008D2B99"/>
    <w:rsid w:val="008D35B6"/>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0910"/>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97A"/>
    <w:rsid w:val="00A51B73"/>
    <w:rsid w:val="00A51D7C"/>
    <w:rsid w:val="00A51FA1"/>
    <w:rsid w:val="00A52061"/>
    <w:rsid w:val="00A524AC"/>
    <w:rsid w:val="00A527EF"/>
    <w:rsid w:val="00A530B3"/>
    <w:rsid w:val="00A5393A"/>
    <w:rsid w:val="00A54095"/>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87F"/>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BB7"/>
    <w:rsid w:val="00BE3F61"/>
    <w:rsid w:val="00BE439E"/>
    <w:rsid w:val="00BE45B6"/>
    <w:rsid w:val="00BE4603"/>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4C3D"/>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19AC"/>
    <w:rsid w:val="00C527F9"/>
    <w:rsid w:val="00C53926"/>
    <w:rsid w:val="00C53D1C"/>
    <w:rsid w:val="00C54CEE"/>
    <w:rsid w:val="00C56BBA"/>
    <w:rsid w:val="00C57D7E"/>
    <w:rsid w:val="00C6007D"/>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754"/>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231E"/>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6A72"/>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C3F"/>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2E4A"/>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34D"/>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684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088"/>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65000716">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D3771-4B78-4408-9F7F-2013180A9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61</Pages>
  <Words>19283</Words>
  <Characters>109914</Characters>
  <Application>Microsoft Office Word</Application>
  <DocSecurity>0</DocSecurity>
  <Lines>915</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128940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111</cp:revision>
  <cp:lastPrinted>2018-02-16T07:12:00Z</cp:lastPrinted>
  <dcterms:created xsi:type="dcterms:W3CDTF">2025-03-04T12:43:00Z</dcterms:created>
  <dcterms:modified xsi:type="dcterms:W3CDTF">2026-05-08T08:17:00Z</dcterms:modified>
</cp:coreProperties>
</file>